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ABFA" w14:textId="7EDBDA7F" w:rsidR="004B3217" w:rsidRPr="002029BC" w:rsidRDefault="004B3217" w:rsidP="0072157A">
      <w:pPr>
        <w:rPr>
          <w:rFonts w:asciiTheme="minorHAnsi" w:hAnsiTheme="minorHAnsi" w:cstheme="minorHAnsi"/>
          <w:b/>
          <w:color w:val="006666"/>
          <w:sz w:val="28"/>
          <w:szCs w:val="28"/>
        </w:rPr>
      </w:pPr>
    </w:p>
    <w:p w14:paraId="64348623" w14:textId="3F7A2098" w:rsidR="004C4D83" w:rsidRPr="0072157A" w:rsidRDefault="004C4D83" w:rsidP="0072157A">
      <w:pPr>
        <w:spacing w:after="120" w:line="240" w:lineRule="auto"/>
        <w:jc w:val="center"/>
        <w:rPr>
          <w:rFonts w:asciiTheme="minorHAnsi" w:hAnsiTheme="minorHAnsi" w:cstheme="minorHAnsi"/>
          <w:b/>
          <w:bCs/>
          <w:i/>
        </w:rPr>
      </w:pPr>
      <w:r w:rsidRPr="0072157A">
        <w:rPr>
          <w:rFonts w:asciiTheme="minorHAnsi" w:hAnsiTheme="minorHAnsi" w:cstheme="minorHAnsi"/>
          <w:b/>
          <w:bCs/>
          <w:color w:val="006666"/>
          <w:sz w:val="28"/>
          <w:szCs w:val="28"/>
        </w:rPr>
        <w:t xml:space="preserve">Poste </w:t>
      </w:r>
      <w:r w:rsidR="00F84A5A">
        <w:rPr>
          <w:rFonts w:asciiTheme="minorHAnsi" w:hAnsiTheme="minorHAnsi" w:cstheme="minorHAnsi"/>
          <w:b/>
          <w:bCs/>
          <w:color w:val="006666"/>
          <w:sz w:val="28"/>
          <w:szCs w:val="28"/>
        </w:rPr>
        <w:t xml:space="preserve">à temps plein </w:t>
      </w:r>
      <w:r w:rsidR="006F7419">
        <w:rPr>
          <w:rFonts w:asciiTheme="minorHAnsi" w:hAnsiTheme="minorHAnsi" w:cstheme="minorHAnsi"/>
          <w:b/>
          <w:bCs/>
          <w:color w:val="006666"/>
          <w:sz w:val="28"/>
          <w:szCs w:val="28"/>
        </w:rPr>
        <w:t>de chargé d’enseignement principal</w:t>
      </w:r>
      <w:r w:rsidR="00BC4078" w:rsidRPr="0072157A">
        <w:rPr>
          <w:rFonts w:asciiTheme="minorHAnsi" w:hAnsiTheme="minorHAnsi" w:cstheme="minorHAnsi"/>
          <w:b/>
          <w:bCs/>
          <w:color w:val="006666"/>
          <w:sz w:val="28"/>
          <w:szCs w:val="28"/>
        </w:rPr>
        <w:t xml:space="preserve"> </w:t>
      </w:r>
      <w:r w:rsidR="006F7419">
        <w:rPr>
          <w:rFonts w:asciiTheme="minorHAnsi" w:hAnsiTheme="minorHAnsi" w:cstheme="minorHAnsi"/>
          <w:b/>
          <w:bCs/>
          <w:color w:val="006666"/>
          <w:sz w:val="28"/>
          <w:szCs w:val="28"/>
        </w:rPr>
        <w:br/>
      </w:r>
      <w:r w:rsidR="00717CA3">
        <w:rPr>
          <w:rFonts w:asciiTheme="minorHAnsi" w:hAnsiTheme="minorHAnsi" w:cstheme="minorHAnsi"/>
          <w:b/>
          <w:bCs/>
          <w:color w:val="006666"/>
          <w:sz w:val="28"/>
          <w:szCs w:val="28"/>
        </w:rPr>
        <w:t>en</w:t>
      </w:r>
      <w:r w:rsidR="00A45DDA" w:rsidRPr="0072157A">
        <w:rPr>
          <w:rFonts w:asciiTheme="minorHAnsi" w:hAnsiTheme="minorHAnsi" w:cstheme="minorHAnsi"/>
          <w:b/>
          <w:bCs/>
          <w:color w:val="006666"/>
          <w:sz w:val="28"/>
          <w:szCs w:val="28"/>
        </w:rPr>
        <w:t xml:space="preserve"> </w:t>
      </w:r>
      <w:r w:rsidR="00150D10" w:rsidRPr="0072157A">
        <w:rPr>
          <w:rFonts w:asciiTheme="minorHAnsi" w:hAnsiTheme="minorHAnsi" w:cstheme="minorHAnsi"/>
          <w:b/>
          <w:bCs/>
          <w:color w:val="006666"/>
          <w:sz w:val="28"/>
          <w:szCs w:val="28"/>
        </w:rPr>
        <w:t>«</w:t>
      </w:r>
      <w:r w:rsidR="00717CA3">
        <w:rPr>
          <w:rFonts w:asciiTheme="minorHAnsi" w:hAnsiTheme="minorHAnsi" w:cstheme="minorHAnsi"/>
          <w:b/>
          <w:bCs/>
          <w:color w:val="006666"/>
          <w:sz w:val="28"/>
          <w:szCs w:val="28"/>
        </w:rPr>
        <w:t xml:space="preserve"> N</w:t>
      </w:r>
      <w:r w:rsidR="00367C5F" w:rsidRPr="0072157A">
        <w:rPr>
          <w:rFonts w:asciiTheme="minorHAnsi" w:hAnsiTheme="minorHAnsi" w:cstheme="minorHAnsi"/>
          <w:b/>
          <w:bCs/>
          <w:color w:val="006666"/>
          <w:sz w:val="28"/>
          <w:szCs w:val="28"/>
        </w:rPr>
        <w:t>éerlandais</w:t>
      </w:r>
      <w:r w:rsidR="00717CA3">
        <w:rPr>
          <w:rFonts w:asciiTheme="minorHAnsi" w:hAnsiTheme="minorHAnsi" w:cstheme="minorHAnsi"/>
          <w:b/>
          <w:bCs/>
          <w:color w:val="006666"/>
          <w:sz w:val="28"/>
          <w:szCs w:val="28"/>
        </w:rPr>
        <w:t xml:space="preserve"> pour le management »</w:t>
      </w:r>
    </w:p>
    <w:p w14:paraId="71792992" w14:textId="77777777" w:rsidR="00016D57" w:rsidRDefault="00016D57" w:rsidP="00935740">
      <w:pPr>
        <w:pStyle w:val="Header"/>
        <w:tabs>
          <w:tab w:val="left" w:pos="1843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50DE2298" w14:textId="32486213" w:rsidR="0047654A" w:rsidRDefault="0047654A" w:rsidP="00E5706B">
      <w:pPr>
        <w:pStyle w:val="Header"/>
        <w:tabs>
          <w:tab w:val="left" w:pos="1843"/>
        </w:tabs>
        <w:jc w:val="both"/>
        <w:rPr>
          <w:rFonts w:asciiTheme="minorHAnsi" w:hAnsiTheme="minorHAnsi" w:cstheme="minorHAnsi"/>
          <w:bCs/>
          <w:color w:val="000000"/>
          <w:lang w:val="fr-FR"/>
        </w:rPr>
      </w:pPr>
      <w:r>
        <w:rPr>
          <w:rFonts w:asciiTheme="minorHAnsi" w:hAnsiTheme="minorHAnsi" w:cstheme="minorHAnsi"/>
          <w:bCs/>
          <w:color w:val="000000"/>
        </w:rPr>
        <w:t xml:space="preserve">Ce poste </w:t>
      </w:r>
      <w:r w:rsidR="00E5706B" w:rsidRPr="00E5706B">
        <w:rPr>
          <w:rFonts w:asciiTheme="minorHAnsi" w:hAnsiTheme="minorHAnsi" w:cstheme="minorHAnsi"/>
          <w:bCs/>
          <w:color w:val="000000"/>
          <w:lang w:val="fr-FR"/>
        </w:rPr>
        <w:t xml:space="preserve">comprend des activités d’enseignement, </w:t>
      </w:r>
      <w:r w:rsidR="00E5706B">
        <w:rPr>
          <w:rFonts w:asciiTheme="minorHAnsi" w:hAnsiTheme="minorHAnsi" w:cstheme="minorHAnsi"/>
          <w:bCs/>
          <w:color w:val="000000"/>
          <w:lang w:val="fr-FR"/>
        </w:rPr>
        <w:t xml:space="preserve">d’innovation pédagogique, </w:t>
      </w:r>
      <w:r w:rsidR="00E5706B" w:rsidRPr="00E5706B">
        <w:rPr>
          <w:rFonts w:asciiTheme="minorHAnsi" w:hAnsiTheme="minorHAnsi" w:cstheme="minorHAnsi"/>
          <w:bCs/>
          <w:color w:val="000000"/>
          <w:lang w:val="fr-FR"/>
        </w:rPr>
        <w:t>de coordination de l'équipe de néerlandais, et de service</w:t>
      </w:r>
      <w:r w:rsidR="00E5706B">
        <w:rPr>
          <w:rFonts w:asciiTheme="minorHAnsi" w:hAnsiTheme="minorHAnsi" w:cstheme="minorHAnsi"/>
          <w:bCs/>
          <w:color w:val="000000"/>
          <w:lang w:val="fr-FR"/>
        </w:rPr>
        <w:t xml:space="preserve"> </w:t>
      </w:r>
      <w:r w:rsidR="00E5706B" w:rsidRPr="00E5706B">
        <w:rPr>
          <w:rFonts w:asciiTheme="minorHAnsi" w:hAnsiTheme="minorHAnsi" w:cstheme="minorHAnsi"/>
          <w:bCs/>
          <w:color w:val="000000"/>
          <w:lang w:val="fr-FR"/>
        </w:rPr>
        <w:t>à la Communauté</w:t>
      </w:r>
      <w:r w:rsidR="00F84A5A">
        <w:rPr>
          <w:rFonts w:asciiTheme="minorHAnsi" w:hAnsiTheme="minorHAnsi" w:cstheme="minorHAnsi"/>
          <w:bCs/>
          <w:color w:val="000000"/>
          <w:lang w:val="fr-FR"/>
        </w:rPr>
        <w:t>.</w:t>
      </w:r>
    </w:p>
    <w:p w14:paraId="4B6CBE3B" w14:textId="77777777" w:rsidR="00F84A5A" w:rsidRPr="00935740" w:rsidRDefault="00F84A5A" w:rsidP="00E5706B">
      <w:pPr>
        <w:pStyle w:val="Header"/>
        <w:tabs>
          <w:tab w:val="left" w:pos="1843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503CAFC4" w14:textId="7B0F1A8D" w:rsidR="001F15D1" w:rsidRPr="00582457" w:rsidRDefault="00F84A5A" w:rsidP="0072157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  <w:u w:val="single"/>
        </w:rPr>
      </w:pPr>
      <w:r w:rsidRPr="00582457">
        <w:rPr>
          <w:rFonts w:asciiTheme="minorHAnsi" w:hAnsiTheme="minorHAnsi" w:cstheme="minorHAnsi"/>
          <w:b/>
          <w:bCs/>
          <w:color w:val="2E74B5"/>
          <w:u w:val="single"/>
        </w:rPr>
        <w:t>Fonction</w:t>
      </w:r>
      <w:r w:rsidR="003B584E" w:rsidRPr="00582457">
        <w:rPr>
          <w:rFonts w:asciiTheme="minorHAnsi" w:hAnsiTheme="minorHAnsi" w:cstheme="minorHAnsi"/>
          <w:b/>
          <w:bCs/>
          <w:color w:val="2E74B5"/>
          <w:u w:val="single"/>
        </w:rPr>
        <w:t> </w:t>
      </w:r>
      <w:r w:rsidR="001F15D1" w:rsidRPr="00582457">
        <w:rPr>
          <w:rFonts w:asciiTheme="minorHAnsi" w:hAnsiTheme="minorHAnsi" w:cstheme="minorHAnsi"/>
          <w:b/>
          <w:bCs/>
          <w:color w:val="2E74B5"/>
          <w:u w:val="single"/>
        </w:rPr>
        <w:t>:</w:t>
      </w:r>
    </w:p>
    <w:p w14:paraId="71E30B7D" w14:textId="40A48265" w:rsidR="00223B0B" w:rsidRPr="0072157A" w:rsidRDefault="007F39B5" w:rsidP="0072157A">
      <w:pPr>
        <w:pStyle w:val="Header"/>
        <w:tabs>
          <w:tab w:val="left" w:pos="708"/>
        </w:tabs>
        <w:spacing w:before="120"/>
        <w:jc w:val="both"/>
        <w:rPr>
          <w:rFonts w:asciiTheme="minorHAnsi" w:hAnsiTheme="minorHAnsi" w:cstheme="minorHAnsi"/>
          <w:bCs/>
        </w:rPr>
      </w:pPr>
      <w:r w:rsidRPr="0072157A">
        <w:rPr>
          <w:rFonts w:asciiTheme="minorHAnsi" w:hAnsiTheme="minorHAnsi" w:cstheme="minorHAnsi"/>
          <w:bCs/>
          <w:u w:val="single"/>
        </w:rPr>
        <w:t>Activités d’e</w:t>
      </w:r>
      <w:r w:rsidR="00223B0B" w:rsidRPr="0072157A">
        <w:rPr>
          <w:rFonts w:asciiTheme="minorHAnsi" w:hAnsiTheme="minorHAnsi" w:cstheme="minorHAnsi"/>
          <w:bCs/>
          <w:u w:val="single"/>
        </w:rPr>
        <w:t>nseignement</w:t>
      </w:r>
      <w:r w:rsidR="00223B0B" w:rsidRPr="0072157A">
        <w:rPr>
          <w:rFonts w:asciiTheme="minorHAnsi" w:hAnsiTheme="minorHAnsi" w:cstheme="minorHAnsi"/>
          <w:bCs/>
        </w:rPr>
        <w:t> :</w:t>
      </w:r>
    </w:p>
    <w:p w14:paraId="022B211B" w14:textId="204C8EAC" w:rsidR="00324574" w:rsidRPr="00935740" w:rsidRDefault="00324574" w:rsidP="0072157A">
      <w:pPr>
        <w:pStyle w:val="Header"/>
        <w:tabs>
          <w:tab w:val="left" w:pos="708"/>
        </w:tabs>
        <w:jc w:val="both"/>
        <w:rPr>
          <w:rFonts w:asciiTheme="minorHAnsi" w:hAnsiTheme="minorHAnsi" w:cstheme="minorHAnsi"/>
          <w:bCs/>
          <w:u w:val="single"/>
        </w:rPr>
      </w:pPr>
      <w:r w:rsidRPr="00935740">
        <w:rPr>
          <w:rFonts w:asciiTheme="minorHAnsi" w:hAnsiTheme="minorHAnsi" w:cstheme="minorHAnsi"/>
          <w:bCs/>
        </w:rPr>
        <w:t>L</w:t>
      </w:r>
      <w:r w:rsidR="009C342D">
        <w:rPr>
          <w:rFonts w:asciiTheme="minorHAnsi" w:hAnsiTheme="minorHAnsi" w:cstheme="minorHAnsi"/>
          <w:bCs/>
        </w:rPr>
        <w:t xml:space="preserve">a personne </w:t>
      </w:r>
      <w:r w:rsidR="00BD73DA" w:rsidRPr="00935740">
        <w:rPr>
          <w:rFonts w:asciiTheme="minorHAnsi" w:hAnsiTheme="minorHAnsi" w:cstheme="minorHAnsi"/>
          <w:bCs/>
        </w:rPr>
        <w:t>retenu</w:t>
      </w:r>
      <w:r w:rsidR="009C342D">
        <w:rPr>
          <w:rFonts w:asciiTheme="minorHAnsi" w:hAnsiTheme="minorHAnsi" w:cstheme="minorHAnsi"/>
          <w:bCs/>
        </w:rPr>
        <w:t>e</w:t>
      </w:r>
      <w:r w:rsidR="00BD73DA" w:rsidRPr="00935740">
        <w:rPr>
          <w:rFonts w:asciiTheme="minorHAnsi" w:hAnsiTheme="minorHAnsi" w:cstheme="minorHAnsi"/>
          <w:bCs/>
        </w:rPr>
        <w:t xml:space="preserve"> </w:t>
      </w:r>
      <w:r w:rsidRPr="00935740">
        <w:rPr>
          <w:rFonts w:asciiTheme="minorHAnsi" w:hAnsiTheme="minorHAnsi" w:cstheme="minorHAnsi"/>
          <w:bCs/>
        </w:rPr>
        <w:t xml:space="preserve">sera </w:t>
      </w:r>
      <w:r w:rsidR="005068E4">
        <w:rPr>
          <w:rFonts w:asciiTheme="minorHAnsi" w:hAnsiTheme="minorHAnsi" w:cstheme="minorHAnsi"/>
          <w:bCs/>
        </w:rPr>
        <w:t xml:space="preserve">titulaire de </w:t>
      </w:r>
      <w:r w:rsidRPr="00935740">
        <w:rPr>
          <w:rFonts w:asciiTheme="minorHAnsi" w:hAnsiTheme="minorHAnsi" w:cstheme="minorHAnsi"/>
          <w:bCs/>
        </w:rPr>
        <w:t xml:space="preserve">cours </w:t>
      </w:r>
      <w:r w:rsidR="005068E4">
        <w:rPr>
          <w:rFonts w:asciiTheme="minorHAnsi" w:hAnsiTheme="minorHAnsi" w:cstheme="minorHAnsi"/>
          <w:bCs/>
        </w:rPr>
        <w:t>dans les programmes de</w:t>
      </w:r>
      <w:r w:rsidR="00BD73DA" w:rsidRPr="00935740">
        <w:rPr>
          <w:rFonts w:asciiTheme="minorHAnsi" w:hAnsiTheme="minorHAnsi" w:cstheme="minorHAnsi"/>
          <w:bCs/>
        </w:rPr>
        <w:t xml:space="preserve"> bachelier et </w:t>
      </w:r>
      <w:r w:rsidR="005068E4">
        <w:rPr>
          <w:rFonts w:asciiTheme="minorHAnsi" w:hAnsiTheme="minorHAnsi" w:cstheme="minorHAnsi"/>
          <w:bCs/>
        </w:rPr>
        <w:t>de</w:t>
      </w:r>
      <w:r w:rsidR="00BD73DA" w:rsidRPr="00935740">
        <w:rPr>
          <w:rFonts w:asciiTheme="minorHAnsi" w:hAnsiTheme="minorHAnsi" w:cstheme="minorHAnsi"/>
          <w:bCs/>
        </w:rPr>
        <w:t xml:space="preserve"> master.  Il se verra également confier des cours spécialisés en fonction de son profil et de son expérience.</w:t>
      </w:r>
    </w:p>
    <w:p w14:paraId="08E23148" w14:textId="7E7BF159" w:rsidR="007E182A" w:rsidRPr="0072157A" w:rsidRDefault="007E182A" w:rsidP="007E182A">
      <w:pPr>
        <w:pStyle w:val="Header"/>
        <w:tabs>
          <w:tab w:val="left" w:pos="708"/>
        </w:tabs>
        <w:spacing w:before="120"/>
        <w:jc w:val="both"/>
        <w:rPr>
          <w:rFonts w:asciiTheme="minorHAnsi" w:hAnsiTheme="minorHAnsi" w:cstheme="minorHAnsi"/>
          <w:bCs/>
          <w:u w:val="single"/>
        </w:rPr>
      </w:pPr>
      <w:r w:rsidRPr="0072157A">
        <w:rPr>
          <w:rFonts w:asciiTheme="minorHAnsi" w:hAnsiTheme="minorHAnsi" w:cstheme="minorHAnsi"/>
          <w:bCs/>
          <w:u w:val="single"/>
        </w:rPr>
        <w:t xml:space="preserve">Activités de </w:t>
      </w:r>
      <w:r>
        <w:rPr>
          <w:rFonts w:asciiTheme="minorHAnsi" w:hAnsiTheme="minorHAnsi" w:cstheme="minorHAnsi"/>
          <w:bCs/>
          <w:u w:val="single"/>
        </w:rPr>
        <w:t>recherche</w:t>
      </w:r>
      <w:r w:rsidRPr="0072157A">
        <w:rPr>
          <w:rFonts w:asciiTheme="minorHAnsi" w:hAnsiTheme="minorHAnsi" w:cstheme="minorHAnsi"/>
          <w:bCs/>
        </w:rPr>
        <w:t> :</w:t>
      </w:r>
    </w:p>
    <w:p w14:paraId="688952F2" w14:textId="5FE9CB23" w:rsidR="007E182A" w:rsidRPr="00935740" w:rsidRDefault="007E182A" w:rsidP="007E182A">
      <w:pPr>
        <w:pStyle w:val="Header"/>
        <w:tabs>
          <w:tab w:val="left" w:pos="708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 personne retenue </w:t>
      </w:r>
      <w:r w:rsidR="00D61ECC">
        <w:rPr>
          <w:rFonts w:asciiTheme="minorHAnsi" w:hAnsiTheme="minorHAnsi" w:cstheme="minorHAnsi"/>
          <w:bCs/>
        </w:rPr>
        <w:t>pourrait exercer des activités de recherche en lien avec la pratique des langues dans le milieu des affaires</w:t>
      </w:r>
      <w:r w:rsidRPr="00935740">
        <w:rPr>
          <w:rFonts w:asciiTheme="minorHAnsi" w:hAnsiTheme="minorHAnsi" w:cstheme="minorHAnsi"/>
          <w:bCs/>
        </w:rPr>
        <w:t>.</w:t>
      </w:r>
    </w:p>
    <w:p w14:paraId="7510C7B9" w14:textId="5B948561" w:rsidR="00223B0B" w:rsidRPr="0072157A" w:rsidRDefault="007F39B5" w:rsidP="0072157A">
      <w:pPr>
        <w:pStyle w:val="Header"/>
        <w:tabs>
          <w:tab w:val="left" w:pos="708"/>
        </w:tabs>
        <w:spacing w:before="120"/>
        <w:jc w:val="both"/>
        <w:rPr>
          <w:rFonts w:asciiTheme="minorHAnsi" w:hAnsiTheme="minorHAnsi" w:cstheme="minorHAnsi"/>
          <w:bCs/>
          <w:u w:val="single"/>
        </w:rPr>
      </w:pPr>
      <w:r w:rsidRPr="0072157A">
        <w:rPr>
          <w:rFonts w:asciiTheme="minorHAnsi" w:hAnsiTheme="minorHAnsi" w:cstheme="minorHAnsi"/>
          <w:bCs/>
          <w:u w:val="single"/>
        </w:rPr>
        <w:t>Activités de s</w:t>
      </w:r>
      <w:r w:rsidR="00223B0B" w:rsidRPr="0072157A">
        <w:rPr>
          <w:rFonts w:asciiTheme="minorHAnsi" w:hAnsiTheme="minorHAnsi" w:cstheme="minorHAnsi"/>
          <w:bCs/>
          <w:u w:val="single"/>
        </w:rPr>
        <w:t>ervice à la Communauté</w:t>
      </w:r>
      <w:r w:rsidR="00223B0B" w:rsidRPr="0072157A">
        <w:rPr>
          <w:rFonts w:asciiTheme="minorHAnsi" w:hAnsiTheme="minorHAnsi" w:cstheme="minorHAnsi"/>
          <w:bCs/>
        </w:rPr>
        <w:t> :</w:t>
      </w:r>
    </w:p>
    <w:p w14:paraId="5764C804" w14:textId="5061301D" w:rsidR="003A2673" w:rsidRPr="00935740" w:rsidRDefault="003A2673" w:rsidP="0072157A">
      <w:pPr>
        <w:pStyle w:val="Header"/>
        <w:tabs>
          <w:tab w:val="left" w:pos="708"/>
        </w:tabs>
        <w:jc w:val="both"/>
        <w:rPr>
          <w:rFonts w:asciiTheme="minorHAnsi" w:hAnsiTheme="minorHAnsi" w:cstheme="minorHAnsi"/>
          <w:bCs/>
        </w:rPr>
      </w:pPr>
      <w:r w:rsidRPr="00935740">
        <w:rPr>
          <w:rFonts w:asciiTheme="minorHAnsi" w:hAnsiTheme="minorHAnsi" w:cstheme="minorHAnsi"/>
          <w:bCs/>
        </w:rPr>
        <w:t xml:space="preserve">Le poste implique une participation à la vie </w:t>
      </w:r>
      <w:r w:rsidR="0070136D">
        <w:rPr>
          <w:rFonts w:asciiTheme="minorHAnsi" w:hAnsiTheme="minorHAnsi" w:cstheme="minorHAnsi"/>
          <w:bCs/>
        </w:rPr>
        <w:t>académique</w:t>
      </w:r>
      <w:r w:rsidR="00DC5D75" w:rsidRPr="00935740">
        <w:rPr>
          <w:rFonts w:asciiTheme="minorHAnsi" w:hAnsiTheme="minorHAnsi" w:cstheme="minorHAnsi"/>
          <w:bCs/>
        </w:rPr>
        <w:t xml:space="preserve"> </w:t>
      </w:r>
      <w:r w:rsidR="00935740">
        <w:rPr>
          <w:rFonts w:asciiTheme="minorHAnsi" w:hAnsiTheme="minorHAnsi" w:cstheme="minorHAnsi"/>
          <w:bCs/>
        </w:rPr>
        <w:t>de l’UER</w:t>
      </w:r>
      <w:r w:rsidR="00367C5F">
        <w:rPr>
          <w:rFonts w:asciiTheme="minorHAnsi" w:hAnsiTheme="minorHAnsi" w:cstheme="minorHAnsi"/>
          <w:bCs/>
        </w:rPr>
        <w:t xml:space="preserve"> Langues</w:t>
      </w:r>
      <w:r w:rsidR="00935740">
        <w:rPr>
          <w:rFonts w:asciiTheme="minorHAnsi" w:hAnsiTheme="minorHAnsi" w:cstheme="minorHAnsi"/>
          <w:bCs/>
        </w:rPr>
        <w:t xml:space="preserve"> et de HEC Liège</w:t>
      </w:r>
      <w:r w:rsidR="001625F1" w:rsidRPr="00935740">
        <w:rPr>
          <w:rFonts w:asciiTheme="minorHAnsi" w:hAnsiTheme="minorHAnsi" w:cstheme="minorHAnsi"/>
          <w:bCs/>
        </w:rPr>
        <w:t>.</w:t>
      </w:r>
    </w:p>
    <w:p w14:paraId="77772344" w14:textId="33DD99DF" w:rsidR="00552CB5" w:rsidRDefault="00552CB5" w:rsidP="0072157A">
      <w:pPr>
        <w:pStyle w:val="Header"/>
        <w:tabs>
          <w:tab w:val="left" w:pos="708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55B899A0" w14:textId="2D792F4F" w:rsidR="00D61ECC" w:rsidRPr="00935740" w:rsidRDefault="00D61ECC" w:rsidP="00D61EC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lang w:val="fr-FR"/>
        </w:rPr>
      </w:pPr>
      <w:r w:rsidRPr="00935740">
        <w:rPr>
          <w:rFonts w:asciiTheme="minorHAnsi" w:hAnsiTheme="minorHAnsi" w:cstheme="minorHAnsi"/>
          <w:bCs/>
          <w:color w:val="000000" w:themeColor="text1"/>
          <w:lang w:val="fr-FR"/>
        </w:rPr>
        <w:t xml:space="preserve">En outre, il est attendu </w:t>
      </w:r>
      <w:proofErr w:type="spellStart"/>
      <w:r>
        <w:rPr>
          <w:rFonts w:asciiTheme="minorHAnsi" w:hAnsiTheme="minorHAnsi" w:cstheme="minorHAnsi"/>
          <w:bCs/>
          <w:color w:val="000000" w:themeColor="text1"/>
          <w:lang w:val="fr-FR"/>
        </w:rPr>
        <w:t>du</w:t>
      </w:r>
      <w:r w:rsidR="00513A5D">
        <w:rPr>
          <w:rFonts w:asciiTheme="minorHAnsi" w:hAnsiTheme="minorHAnsi" w:cstheme="minorHAnsi"/>
          <w:bCs/>
          <w:color w:val="000000" w:themeColor="text1"/>
          <w:lang w:val="fr-FR"/>
        </w:rPr>
        <w:t>·de</w:t>
      </w:r>
      <w:proofErr w:type="spellEnd"/>
      <w:r w:rsidR="00513A5D">
        <w:rPr>
          <w:rFonts w:asciiTheme="minorHAnsi" w:hAnsiTheme="minorHAnsi" w:cstheme="minorHAnsi"/>
          <w:bCs/>
          <w:color w:val="000000" w:themeColor="text1"/>
          <w:lang w:val="fr-FR"/>
        </w:rPr>
        <w:t xml:space="preserve"> la</w:t>
      </w:r>
      <w:r>
        <w:rPr>
          <w:rFonts w:asciiTheme="minorHAnsi" w:hAnsiTheme="minorHAnsi" w:cstheme="minorHAnsi"/>
          <w:bCs/>
          <w:color w:val="000000" w:themeColor="text1"/>
          <w:lang w:val="fr-FR"/>
        </w:rPr>
        <w:t xml:space="preserve"> </w:t>
      </w:r>
      <w:proofErr w:type="spellStart"/>
      <w:r w:rsidRPr="00935740">
        <w:rPr>
          <w:rFonts w:asciiTheme="minorHAnsi" w:hAnsiTheme="minorHAnsi" w:cstheme="minorHAnsi"/>
          <w:bCs/>
          <w:color w:val="000000" w:themeColor="text1"/>
          <w:lang w:val="fr-FR"/>
        </w:rPr>
        <w:t>candidat</w:t>
      </w:r>
      <w:r w:rsidR="00513A5D">
        <w:rPr>
          <w:rFonts w:asciiTheme="minorHAnsi" w:hAnsiTheme="minorHAnsi" w:cstheme="minorHAnsi"/>
          <w:bCs/>
          <w:color w:val="000000" w:themeColor="text1"/>
          <w:lang w:val="fr-FR"/>
        </w:rPr>
        <w:t>·e</w:t>
      </w:r>
      <w:proofErr w:type="spellEnd"/>
      <w:r w:rsidRPr="00935740">
        <w:rPr>
          <w:rFonts w:asciiTheme="minorHAnsi" w:hAnsiTheme="minorHAnsi" w:cstheme="minorHAnsi"/>
          <w:bCs/>
          <w:color w:val="000000" w:themeColor="text1"/>
          <w:lang w:val="fr-FR"/>
        </w:rPr>
        <w:t xml:space="preserve"> de :</w:t>
      </w:r>
    </w:p>
    <w:p w14:paraId="25EA7302" w14:textId="77777777" w:rsidR="00D61ECC" w:rsidRPr="00E801DB" w:rsidRDefault="00D61ECC" w:rsidP="00D61ECC">
      <w:pPr>
        <w:numPr>
          <w:ilvl w:val="0"/>
          <w:numId w:val="38"/>
        </w:numPr>
        <w:spacing w:after="0" w:line="240" w:lineRule="auto"/>
        <w:rPr>
          <w:rFonts w:cs="Calibri"/>
        </w:rPr>
      </w:pPr>
      <w:r>
        <w:rPr>
          <w:rFonts w:cs="Calibri"/>
        </w:rPr>
        <w:t>a</w:t>
      </w:r>
      <w:r w:rsidRPr="00E801DB">
        <w:rPr>
          <w:rFonts w:cs="Calibri"/>
        </w:rPr>
        <w:t>nimer une équipe comportant 4 membres</w:t>
      </w:r>
      <w:r>
        <w:rPr>
          <w:rFonts w:cs="Calibri"/>
        </w:rPr>
        <w:t> ;</w:t>
      </w:r>
    </w:p>
    <w:p w14:paraId="2E4ACC13" w14:textId="5C84BE82" w:rsidR="00D61ECC" w:rsidRDefault="00D61ECC" w:rsidP="00D61ECC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val="fr-FR"/>
        </w:rPr>
      </w:pPr>
      <w:proofErr w:type="gramStart"/>
      <w:r w:rsidRPr="00935740">
        <w:rPr>
          <w:rFonts w:asciiTheme="minorHAnsi" w:hAnsiTheme="minorHAnsi" w:cstheme="minorHAnsi"/>
          <w:bCs/>
          <w:color w:val="000000" w:themeColor="text1"/>
          <w:lang w:val="fr-FR"/>
        </w:rPr>
        <w:t>dispenser</w:t>
      </w:r>
      <w:proofErr w:type="gramEnd"/>
      <w:r w:rsidRPr="00935740">
        <w:rPr>
          <w:rFonts w:asciiTheme="minorHAnsi" w:hAnsiTheme="minorHAnsi" w:cstheme="minorHAnsi"/>
          <w:bCs/>
          <w:color w:val="000000" w:themeColor="text1"/>
          <w:lang w:val="fr-FR"/>
        </w:rPr>
        <w:t xml:space="preserve"> un enseignement de haute qualité</w:t>
      </w:r>
      <w:r w:rsidR="0004398E">
        <w:rPr>
          <w:rFonts w:asciiTheme="minorHAnsi" w:hAnsiTheme="minorHAnsi" w:cstheme="minorHAnsi"/>
          <w:bCs/>
          <w:color w:val="000000" w:themeColor="text1"/>
          <w:lang w:val="fr-FR"/>
        </w:rPr>
        <w:t> ;</w:t>
      </w:r>
    </w:p>
    <w:p w14:paraId="0683BF29" w14:textId="30A7B3FB" w:rsidR="00D61ECC" w:rsidRPr="00E801DB" w:rsidRDefault="00D61ECC" w:rsidP="00D61ECC">
      <w:pPr>
        <w:numPr>
          <w:ilvl w:val="0"/>
          <w:numId w:val="38"/>
        </w:numPr>
        <w:spacing w:after="0" w:line="240" w:lineRule="auto"/>
        <w:rPr>
          <w:rFonts w:cs="Calibri"/>
        </w:rPr>
      </w:pPr>
      <w:proofErr w:type="gramStart"/>
      <w:r>
        <w:rPr>
          <w:rFonts w:cs="Calibri"/>
          <w:lang w:val="fr-FR"/>
        </w:rPr>
        <w:t>g</w:t>
      </w:r>
      <w:proofErr w:type="spellStart"/>
      <w:r w:rsidRPr="00E801DB">
        <w:rPr>
          <w:rFonts w:cs="Calibri"/>
        </w:rPr>
        <w:t>uider</w:t>
      </w:r>
      <w:proofErr w:type="spellEnd"/>
      <w:proofErr w:type="gramEnd"/>
      <w:r w:rsidRPr="00E801DB">
        <w:rPr>
          <w:rFonts w:cs="Calibri"/>
        </w:rPr>
        <w:t xml:space="preserve"> les </w:t>
      </w:r>
      <w:proofErr w:type="spellStart"/>
      <w:r w:rsidRPr="00E801DB">
        <w:rPr>
          <w:rFonts w:cs="Calibri"/>
        </w:rPr>
        <w:t>étudiant</w:t>
      </w:r>
      <w:r w:rsidR="00513A5D">
        <w:rPr>
          <w:rFonts w:cs="Calibri"/>
        </w:rPr>
        <w:t>·e·</w:t>
      </w:r>
      <w:r w:rsidRPr="00E801DB">
        <w:rPr>
          <w:rFonts w:cs="Calibri"/>
        </w:rPr>
        <w:t>s</w:t>
      </w:r>
      <w:proofErr w:type="spellEnd"/>
      <w:r w:rsidRPr="00E801DB">
        <w:rPr>
          <w:rFonts w:cs="Calibri"/>
        </w:rPr>
        <w:t xml:space="preserve"> dans leur apprentissage et les évaluer</w:t>
      </w:r>
      <w:r>
        <w:rPr>
          <w:rFonts w:cs="Calibri"/>
        </w:rPr>
        <w:t> ;</w:t>
      </w:r>
    </w:p>
    <w:p w14:paraId="07493B99" w14:textId="66632B72" w:rsidR="00D61ECC" w:rsidRPr="00E801DB" w:rsidRDefault="00D61ECC" w:rsidP="00D61ECC">
      <w:pPr>
        <w:numPr>
          <w:ilvl w:val="0"/>
          <w:numId w:val="38"/>
        </w:numPr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Pr="00E801DB">
        <w:rPr>
          <w:rFonts w:cs="Calibri"/>
        </w:rPr>
        <w:t>articiper à la vie de l’UER Langues et de l’</w:t>
      </w:r>
      <w:r w:rsidR="0004398E">
        <w:rPr>
          <w:rFonts w:cs="Calibri"/>
        </w:rPr>
        <w:t>E</w:t>
      </w:r>
      <w:r w:rsidRPr="00E801DB">
        <w:rPr>
          <w:rFonts w:cs="Calibri"/>
        </w:rPr>
        <w:t>cole en général (projets transdisciplinaires, jurys de TFE, implication dans les organes de l’</w:t>
      </w:r>
      <w:r w:rsidR="0004398E">
        <w:rPr>
          <w:rFonts w:cs="Calibri"/>
        </w:rPr>
        <w:t>E</w:t>
      </w:r>
      <w:r w:rsidRPr="00E801DB">
        <w:rPr>
          <w:rFonts w:cs="Calibri"/>
        </w:rPr>
        <w:t>cole etc.)</w:t>
      </w:r>
      <w:r>
        <w:rPr>
          <w:rFonts w:cs="Calibri"/>
        </w:rPr>
        <w:t> ;</w:t>
      </w:r>
    </w:p>
    <w:p w14:paraId="1F801CCC" w14:textId="132975D7" w:rsidR="00D61ECC" w:rsidRPr="008A33FC" w:rsidRDefault="00D61ECC" w:rsidP="00D61ECC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val="fr-FR"/>
        </w:rPr>
      </w:pPr>
      <w:proofErr w:type="gramStart"/>
      <w:r w:rsidRPr="008A33FC">
        <w:rPr>
          <w:rFonts w:asciiTheme="minorHAnsi" w:hAnsiTheme="minorHAnsi" w:cstheme="minorHAnsi"/>
          <w:bCs/>
          <w:color w:val="000000" w:themeColor="text1"/>
          <w:lang w:val="fr-FR"/>
        </w:rPr>
        <w:t>développer</w:t>
      </w:r>
      <w:proofErr w:type="gramEnd"/>
      <w:r w:rsidRPr="008A33FC">
        <w:rPr>
          <w:rFonts w:asciiTheme="minorHAnsi" w:hAnsiTheme="minorHAnsi" w:cstheme="minorHAnsi"/>
          <w:bCs/>
          <w:color w:val="000000" w:themeColor="text1"/>
          <w:lang w:val="fr-FR"/>
        </w:rPr>
        <w:t xml:space="preserve"> des méthodes d'apprentissage de la langue nouvelles et actives</w:t>
      </w:r>
      <w:r w:rsidR="0004398E">
        <w:rPr>
          <w:rFonts w:asciiTheme="minorHAnsi" w:hAnsiTheme="minorHAnsi" w:cstheme="minorHAnsi"/>
          <w:bCs/>
          <w:color w:val="000000" w:themeColor="text1"/>
          <w:lang w:val="fr-FR"/>
        </w:rPr>
        <w:t> ;</w:t>
      </w:r>
    </w:p>
    <w:p w14:paraId="10DD8B24" w14:textId="3D9BF1E3" w:rsidR="00D61ECC" w:rsidRPr="00E801DB" w:rsidRDefault="00D61ECC" w:rsidP="00D61ECC">
      <w:pPr>
        <w:numPr>
          <w:ilvl w:val="0"/>
          <w:numId w:val="38"/>
        </w:numPr>
        <w:spacing w:after="0" w:line="240" w:lineRule="auto"/>
        <w:rPr>
          <w:rFonts w:cs="Calibri"/>
        </w:rPr>
      </w:pPr>
      <w:proofErr w:type="gramStart"/>
      <w:r>
        <w:rPr>
          <w:rFonts w:cs="Calibri"/>
          <w:lang w:val="fr-FR"/>
        </w:rPr>
        <w:t>participer</w:t>
      </w:r>
      <w:proofErr w:type="gramEnd"/>
      <w:r>
        <w:rPr>
          <w:rFonts w:cs="Calibri"/>
          <w:lang w:val="fr-FR"/>
        </w:rPr>
        <w:t>, e</w:t>
      </w:r>
      <w:r w:rsidRPr="00E801DB">
        <w:rPr>
          <w:rFonts w:cs="Calibri"/>
        </w:rPr>
        <w:t xml:space="preserve">n fonction des opportunités, </w:t>
      </w:r>
      <w:r>
        <w:rPr>
          <w:rFonts w:cs="Calibri"/>
        </w:rPr>
        <w:t xml:space="preserve">à </w:t>
      </w:r>
      <w:r w:rsidRPr="00E801DB">
        <w:rPr>
          <w:rFonts w:cs="Calibri"/>
        </w:rPr>
        <w:t>des activités de recherche scientifique, d’</w:t>
      </w:r>
      <w:proofErr w:type="spellStart"/>
      <w:r>
        <w:rPr>
          <w:rFonts w:cs="Calibri"/>
        </w:rPr>
        <w:t>E</w:t>
      </w:r>
      <w:r w:rsidRPr="00E801DB">
        <w:rPr>
          <w:rFonts w:cs="Calibri"/>
        </w:rPr>
        <w:t>xecutive</w:t>
      </w:r>
      <w:proofErr w:type="spellEnd"/>
      <w:r w:rsidRPr="00E801DB">
        <w:rPr>
          <w:rFonts w:cs="Calibri"/>
        </w:rPr>
        <w:t xml:space="preserve"> </w:t>
      </w:r>
      <w:proofErr w:type="spellStart"/>
      <w:r>
        <w:rPr>
          <w:rFonts w:cs="Calibri"/>
        </w:rPr>
        <w:t>E</w:t>
      </w:r>
      <w:r w:rsidRPr="00E801DB">
        <w:rPr>
          <w:rFonts w:cs="Calibri"/>
        </w:rPr>
        <w:t>ducation</w:t>
      </w:r>
      <w:proofErr w:type="spellEnd"/>
      <w:r w:rsidRPr="00E801DB">
        <w:rPr>
          <w:rFonts w:cs="Calibri"/>
        </w:rPr>
        <w:t>, ou toute autre mission en lien avec les activités de l’</w:t>
      </w:r>
      <w:r w:rsidR="003532B9">
        <w:rPr>
          <w:rFonts w:cs="Calibri"/>
        </w:rPr>
        <w:t>E</w:t>
      </w:r>
      <w:r w:rsidRPr="00E801DB">
        <w:rPr>
          <w:rFonts w:cs="Calibri"/>
        </w:rPr>
        <w:t>cole</w:t>
      </w:r>
      <w:r>
        <w:rPr>
          <w:rFonts w:cs="Calibri"/>
        </w:rPr>
        <w:t>.</w:t>
      </w:r>
    </w:p>
    <w:p w14:paraId="5B1BD49E" w14:textId="77777777" w:rsidR="00D61ECC" w:rsidRDefault="00D61ECC" w:rsidP="0072157A">
      <w:pPr>
        <w:pStyle w:val="Header"/>
        <w:tabs>
          <w:tab w:val="left" w:pos="708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2F6EFFC7" w14:textId="77777777" w:rsidR="00582457" w:rsidRPr="00935740" w:rsidRDefault="00582457" w:rsidP="0072157A">
      <w:pPr>
        <w:pStyle w:val="Header"/>
        <w:tabs>
          <w:tab w:val="left" w:pos="708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13EBFAE8" w14:textId="2A37A6A5" w:rsidR="00EA79A0" w:rsidRPr="00582457" w:rsidRDefault="00E21875" w:rsidP="00935740">
      <w:pPr>
        <w:spacing w:after="0" w:line="240" w:lineRule="auto"/>
        <w:jc w:val="both"/>
        <w:rPr>
          <w:rFonts w:asciiTheme="minorHAnsi" w:hAnsiTheme="minorHAnsi" w:cs="Calibri"/>
          <w:b/>
          <w:bCs/>
          <w:color w:val="2E74B5" w:themeColor="accent1" w:themeShade="BF"/>
        </w:rPr>
      </w:pPr>
      <w:r w:rsidRPr="00582457">
        <w:rPr>
          <w:rFonts w:asciiTheme="minorHAnsi" w:hAnsiTheme="minorHAnsi" w:cs="Calibri"/>
          <w:b/>
          <w:bCs/>
          <w:color w:val="2E74B5" w:themeColor="accent1" w:themeShade="BF"/>
        </w:rPr>
        <w:t>Profil</w:t>
      </w:r>
      <w:r w:rsidR="00EA79A0" w:rsidRPr="00582457">
        <w:rPr>
          <w:rFonts w:asciiTheme="minorHAnsi" w:hAnsiTheme="minorHAnsi" w:cs="Calibri"/>
          <w:b/>
          <w:bCs/>
          <w:color w:val="2E74B5" w:themeColor="accent1" w:themeShade="BF"/>
        </w:rPr>
        <w:t> :</w:t>
      </w:r>
    </w:p>
    <w:p w14:paraId="489940C5" w14:textId="2B9ECCBD" w:rsidR="00367C5F" w:rsidRPr="00367C5F" w:rsidRDefault="003532B9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>
        <w:rPr>
          <w:rFonts w:asciiTheme="minorHAnsi" w:eastAsia="Times New Roman" w:hAnsiTheme="minorHAnsi" w:cstheme="minorHAnsi"/>
          <w:color w:val="212126"/>
        </w:rPr>
        <w:t>T</w:t>
      </w:r>
      <w:r w:rsidR="008D0F65" w:rsidRPr="00935740">
        <w:rPr>
          <w:rFonts w:asciiTheme="minorHAnsi" w:eastAsia="Times New Roman" w:hAnsiTheme="minorHAnsi" w:cstheme="minorHAnsi"/>
          <w:color w:val="212126"/>
        </w:rPr>
        <w:t>itulaire</w:t>
      </w:r>
      <w:r w:rsidR="002143E6" w:rsidRPr="00935740">
        <w:rPr>
          <w:rFonts w:asciiTheme="minorHAnsi" w:eastAsia="Times New Roman" w:hAnsiTheme="minorHAnsi" w:cstheme="minorHAnsi"/>
          <w:color w:val="212126"/>
        </w:rPr>
        <w:t xml:space="preserve"> d’un doctorat </w:t>
      </w:r>
      <w:r w:rsidR="005068E4">
        <w:rPr>
          <w:rFonts w:asciiTheme="minorHAnsi" w:eastAsia="Times New Roman" w:hAnsiTheme="minorHAnsi" w:cstheme="minorHAnsi"/>
          <w:color w:val="212126"/>
        </w:rPr>
        <w:t>(au plus tard au moment de la désignation)</w:t>
      </w:r>
      <w:r>
        <w:rPr>
          <w:rFonts w:asciiTheme="minorHAnsi" w:eastAsia="Times New Roman" w:hAnsiTheme="minorHAnsi" w:cstheme="minorHAnsi"/>
          <w:color w:val="212126"/>
        </w:rPr>
        <w:t> ;</w:t>
      </w:r>
    </w:p>
    <w:p w14:paraId="4569B78E" w14:textId="60CF3D69" w:rsidR="00367C5F" w:rsidRPr="00367C5F" w:rsidRDefault="003532B9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>
        <w:rPr>
          <w:rFonts w:cs="Calibri"/>
        </w:rPr>
        <w:t>T</w:t>
      </w:r>
      <w:r w:rsidR="00367C5F" w:rsidRPr="00367C5F">
        <w:rPr>
          <w:rFonts w:cs="Calibri"/>
        </w:rPr>
        <w:t xml:space="preserve">itulaire d’un Master en Langues modernes (à finalité didactique), Master en Langues et Littératures germaniques, </w:t>
      </w:r>
      <w:r w:rsidR="00E84716">
        <w:rPr>
          <w:rFonts w:cs="Calibri"/>
        </w:rPr>
        <w:t xml:space="preserve">Master en Linguistique, </w:t>
      </w:r>
      <w:r w:rsidR="00367C5F" w:rsidRPr="00367C5F">
        <w:rPr>
          <w:rFonts w:cs="Calibri"/>
        </w:rPr>
        <w:t>ou Master en traduction / interprétation, ou équivalent, avec l’option « langue néerlandaise »</w:t>
      </w:r>
      <w:r w:rsidR="000E5A06">
        <w:rPr>
          <w:rFonts w:cs="Calibri"/>
        </w:rPr>
        <w:t> ;</w:t>
      </w:r>
    </w:p>
    <w:p w14:paraId="6323906D" w14:textId="3EC35F4A" w:rsidR="00367C5F" w:rsidRPr="00367C5F" w:rsidRDefault="00367C5F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 w:rsidRPr="00367C5F">
        <w:rPr>
          <w:rFonts w:cs="Calibri"/>
        </w:rPr>
        <w:t>Diplôme d’agrégé</w:t>
      </w:r>
      <w:r w:rsidRPr="00367C5F">
        <w:rPr>
          <w:rFonts w:cs="Calibri"/>
          <w:bCs/>
        </w:rPr>
        <w:t>(e)</w:t>
      </w:r>
      <w:r w:rsidRPr="00367C5F">
        <w:rPr>
          <w:rFonts w:cs="Calibri"/>
        </w:rPr>
        <w:t xml:space="preserve"> de l’enseignement secondaire supérieur, CAPAES ou expérience dans l’enseignement des langues</w:t>
      </w:r>
      <w:r w:rsidR="000E5A06">
        <w:rPr>
          <w:rFonts w:cs="Calibri"/>
        </w:rPr>
        <w:t> ;</w:t>
      </w:r>
    </w:p>
    <w:p w14:paraId="2ADBFA38" w14:textId="55ABD02A" w:rsidR="00367C5F" w:rsidRPr="00367C5F" w:rsidRDefault="000E5A06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>
        <w:rPr>
          <w:rFonts w:cs="Calibri"/>
        </w:rPr>
        <w:t>C</w:t>
      </w:r>
      <w:r w:rsidR="00367C5F" w:rsidRPr="00367C5F">
        <w:rPr>
          <w:rFonts w:cs="Calibri"/>
        </w:rPr>
        <w:t>onnaissance et pratique régulière de la langue néerlandaise</w:t>
      </w:r>
      <w:r w:rsidR="00317D59">
        <w:rPr>
          <w:rFonts w:cs="Calibri"/>
        </w:rPr>
        <w:t xml:space="preserve"> (</w:t>
      </w:r>
      <w:r w:rsidR="00E379B3">
        <w:rPr>
          <w:rFonts w:cs="Calibri"/>
        </w:rPr>
        <w:t>min. C1</w:t>
      </w:r>
      <w:r w:rsidR="00317D59">
        <w:rPr>
          <w:rFonts w:cs="Calibri"/>
        </w:rPr>
        <w:t>)</w:t>
      </w:r>
      <w:r>
        <w:rPr>
          <w:rFonts w:cs="Calibri"/>
        </w:rPr>
        <w:t> ;</w:t>
      </w:r>
    </w:p>
    <w:p w14:paraId="6CF9E38E" w14:textId="7B0D222D" w:rsidR="00367C5F" w:rsidRPr="00367C5F" w:rsidRDefault="000E5A06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>
        <w:rPr>
          <w:rFonts w:cs="Calibri"/>
        </w:rPr>
        <w:t>N</w:t>
      </w:r>
      <w:r w:rsidR="00367C5F" w:rsidRPr="00367C5F">
        <w:rPr>
          <w:rFonts w:cs="Calibri"/>
        </w:rPr>
        <w:t xml:space="preserve">iveau de français </w:t>
      </w:r>
      <w:r>
        <w:rPr>
          <w:rFonts w:cs="Calibri"/>
        </w:rPr>
        <w:t xml:space="preserve">exigé : </w:t>
      </w:r>
      <w:r w:rsidR="00E379B3">
        <w:rPr>
          <w:rFonts w:cs="Calibri"/>
        </w:rPr>
        <w:t>min. B2</w:t>
      </w:r>
      <w:r>
        <w:rPr>
          <w:rFonts w:cs="Calibri"/>
        </w:rPr>
        <w:t> ;</w:t>
      </w:r>
    </w:p>
    <w:p w14:paraId="6BE7BD6A" w14:textId="1F6E06D3" w:rsidR="00367C5F" w:rsidRPr="00367C5F" w:rsidRDefault="00367C5F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 w:rsidRPr="00367C5F">
        <w:rPr>
          <w:rFonts w:cs="Calibri"/>
        </w:rPr>
        <w:t>Capacité à animer une équipe et à lancer des projets</w:t>
      </w:r>
      <w:r w:rsidR="00BB7C22">
        <w:rPr>
          <w:rFonts w:cs="Calibri"/>
        </w:rPr>
        <w:t> ;</w:t>
      </w:r>
    </w:p>
    <w:p w14:paraId="046FCEB8" w14:textId="4D4928F3" w:rsidR="00367C5F" w:rsidRPr="00367C5F" w:rsidRDefault="00367C5F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 w:rsidRPr="00367C5F">
        <w:rPr>
          <w:rFonts w:cs="Calibri"/>
        </w:rPr>
        <w:t>Capacité à travailler en réseau et en interdisciplinaire</w:t>
      </w:r>
      <w:r w:rsidR="00BB7C22">
        <w:rPr>
          <w:rFonts w:cs="Calibri"/>
        </w:rPr>
        <w:t> ;</w:t>
      </w:r>
    </w:p>
    <w:p w14:paraId="0D659272" w14:textId="77777777" w:rsidR="00367C5F" w:rsidRPr="00367C5F" w:rsidRDefault="00367C5F" w:rsidP="00367C5F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  <w:r w:rsidRPr="00367C5F">
        <w:rPr>
          <w:rFonts w:cs="Calibri"/>
        </w:rPr>
        <w:t>Esprit d’initiative.</w:t>
      </w:r>
    </w:p>
    <w:p w14:paraId="7374505B" w14:textId="77777777" w:rsidR="00367C5F" w:rsidRPr="00367C5F" w:rsidRDefault="00367C5F" w:rsidP="00367C5F">
      <w:pPr>
        <w:pStyle w:val="ListParagraph"/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</w:p>
    <w:p w14:paraId="4B5F73DC" w14:textId="77777777" w:rsidR="00B96E82" w:rsidRDefault="00367C5F" w:rsidP="00B96E82">
      <w:pPr>
        <w:spacing w:after="0" w:line="240" w:lineRule="auto"/>
        <w:rPr>
          <w:rFonts w:cs="Calibri"/>
          <w:color w:val="4472C4" w:themeColor="accent5"/>
        </w:rPr>
      </w:pPr>
      <w:r w:rsidRPr="00367C5F">
        <w:rPr>
          <w:rFonts w:cs="Calibri"/>
          <w:color w:val="4472C4" w:themeColor="accent5"/>
        </w:rPr>
        <w:t>Sont des atouts :</w:t>
      </w:r>
    </w:p>
    <w:p w14:paraId="009232CD" w14:textId="77777777" w:rsidR="00BB7C22" w:rsidRDefault="00B96E82" w:rsidP="00B96E82">
      <w:pPr>
        <w:spacing w:after="0" w:line="240" w:lineRule="auto"/>
        <w:ind w:firstLine="357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="00367C5F" w:rsidRPr="00367C5F">
        <w:rPr>
          <w:rFonts w:cs="Calibri"/>
        </w:rPr>
        <w:t>Native speaker</w:t>
      </w:r>
      <w:r w:rsidR="00BB7C22">
        <w:rPr>
          <w:rFonts w:cs="Calibri"/>
        </w:rPr>
        <w:t> ;</w:t>
      </w:r>
    </w:p>
    <w:p w14:paraId="340112AB" w14:textId="32F6394B" w:rsidR="00B96E82" w:rsidRPr="00BB7C22" w:rsidRDefault="00BB7C22" w:rsidP="00B96E82">
      <w:pPr>
        <w:spacing w:after="0" w:line="240" w:lineRule="auto"/>
        <w:ind w:firstLine="357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="00367C5F" w:rsidRPr="00367C5F">
        <w:rPr>
          <w:rFonts w:cs="Calibri"/>
        </w:rPr>
        <w:t>Formation complémentaire dans le domaine de la gestion</w:t>
      </w:r>
      <w:r w:rsidR="00606222">
        <w:rPr>
          <w:rFonts w:cs="Calibri"/>
        </w:rPr>
        <w:t xml:space="preserve"> </w:t>
      </w:r>
      <w:r w:rsidR="00606222" w:rsidRPr="00367C5F">
        <w:rPr>
          <w:rFonts w:cs="Calibri"/>
        </w:rPr>
        <w:t>(ou intérêt pour)</w:t>
      </w:r>
      <w:r w:rsidR="00606222">
        <w:rPr>
          <w:rFonts w:cs="Calibri"/>
        </w:rPr>
        <w:t> ;</w:t>
      </w:r>
    </w:p>
    <w:p w14:paraId="51A41D99" w14:textId="1E598D91" w:rsidR="00B96E82" w:rsidRDefault="00B96E82" w:rsidP="00B96E82">
      <w:pPr>
        <w:spacing w:after="0" w:line="240" w:lineRule="auto"/>
        <w:ind w:firstLine="357"/>
        <w:rPr>
          <w:rFonts w:cs="Calibri"/>
          <w:color w:val="4472C4" w:themeColor="accent5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="00367C5F" w:rsidRPr="00367C5F">
        <w:rPr>
          <w:rFonts w:cs="Calibri"/>
        </w:rPr>
        <w:t>Expérience d’</w:t>
      </w:r>
      <w:proofErr w:type="spellStart"/>
      <w:r w:rsidR="00367C5F" w:rsidRPr="00367C5F">
        <w:rPr>
          <w:rFonts w:cs="Calibri"/>
        </w:rPr>
        <w:t>enseignant</w:t>
      </w:r>
      <w:r w:rsidR="00606222">
        <w:rPr>
          <w:rFonts w:cs="Calibri"/>
        </w:rPr>
        <w:t>·</w:t>
      </w:r>
      <w:r w:rsidR="00367C5F" w:rsidRPr="00367C5F">
        <w:rPr>
          <w:rFonts w:cs="Calibri"/>
        </w:rPr>
        <w:t>e</w:t>
      </w:r>
      <w:proofErr w:type="spellEnd"/>
      <w:r w:rsidR="00367C5F" w:rsidRPr="00367C5F">
        <w:rPr>
          <w:rFonts w:cs="Calibri"/>
        </w:rPr>
        <w:t xml:space="preserve"> dans l’enseignement supérieur</w:t>
      </w:r>
      <w:r w:rsidR="00606222">
        <w:rPr>
          <w:rFonts w:cs="Calibri"/>
        </w:rPr>
        <w:t> ;</w:t>
      </w:r>
    </w:p>
    <w:p w14:paraId="5636EFB1" w14:textId="43D74CE1" w:rsidR="00B96E82" w:rsidRDefault="00B96E82" w:rsidP="00B96E82">
      <w:pPr>
        <w:spacing w:after="0" w:line="240" w:lineRule="auto"/>
        <w:ind w:firstLine="357"/>
        <w:rPr>
          <w:rFonts w:cs="Calibri"/>
          <w:color w:val="4472C4" w:themeColor="accent5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="00367C5F" w:rsidRPr="00367C5F">
        <w:rPr>
          <w:rFonts w:cs="Calibri"/>
        </w:rPr>
        <w:t>Expérience internationale</w:t>
      </w:r>
      <w:r w:rsidR="00582457">
        <w:rPr>
          <w:rFonts w:cs="Calibri"/>
        </w:rPr>
        <w:t> ;</w:t>
      </w:r>
    </w:p>
    <w:p w14:paraId="52FE3E10" w14:textId="1DB04AE1" w:rsidR="00367C5F" w:rsidRDefault="00B96E82" w:rsidP="00B96E82">
      <w:pPr>
        <w:spacing w:after="0" w:line="240" w:lineRule="auto"/>
        <w:ind w:firstLine="357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="00367C5F" w:rsidRPr="00B96E82">
        <w:rPr>
          <w:rFonts w:cs="Calibri"/>
        </w:rPr>
        <w:t>Connaissance de l’anglais.</w:t>
      </w:r>
    </w:p>
    <w:p w14:paraId="5B40AEB4" w14:textId="77777777" w:rsidR="00EE019D" w:rsidRDefault="00EE019D" w:rsidP="00EE019D">
      <w:pPr>
        <w:spacing w:after="0" w:line="240" w:lineRule="auto"/>
        <w:rPr>
          <w:rFonts w:cs="Calibri"/>
          <w:color w:val="4472C4" w:themeColor="accent5"/>
        </w:rPr>
      </w:pPr>
    </w:p>
    <w:p w14:paraId="7A957C92" w14:textId="77777777" w:rsidR="00FA230C" w:rsidRPr="00B96E82" w:rsidRDefault="00FA230C" w:rsidP="00EE019D">
      <w:pPr>
        <w:spacing w:after="0" w:line="240" w:lineRule="auto"/>
        <w:rPr>
          <w:rFonts w:cs="Calibri"/>
          <w:color w:val="4472C4" w:themeColor="accent5"/>
        </w:rPr>
      </w:pPr>
    </w:p>
    <w:p w14:paraId="1F4B12EB" w14:textId="77777777" w:rsidR="00EE019D" w:rsidRPr="00EE019D" w:rsidRDefault="00EE019D" w:rsidP="00EE019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</w:pPr>
      <w:r w:rsidRPr="00EE019D"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  <w:t>Conditions d’engagement :</w:t>
      </w:r>
    </w:p>
    <w:p w14:paraId="5F25004C" w14:textId="45AF96BA" w:rsidR="00674791" w:rsidRDefault="00674791" w:rsidP="00674791">
      <w:pPr>
        <w:spacing w:after="0" w:line="240" w:lineRule="auto"/>
        <w:ind w:firstLine="357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Date d’entrée en fonction : 01/09/2024</w:t>
      </w:r>
    </w:p>
    <w:p w14:paraId="3BF181F4" w14:textId="1942124D" w:rsidR="003F318A" w:rsidRDefault="00ED0FAA" w:rsidP="003F318A">
      <w:pPr>
        <w:spacing w:after="0" w:line="240" w:lineRule="auto"/>
        <w:ind w:left="709" w:hanging="352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Contrat à durée déterminée de 2</w:t>
      </w:r>
      <w:r w:rsidR="00AD7878">
        <w:rPr>
          <w:rFonts w:cs="Calibri"/>
        </w:rPr>
        <w:t xml:space="preserve"> ans</w:t>
      </w:r>
      <w:r w:rsidR="003E7069">
        <w:rPr>
          <w:rFonts w:cs="Calibri"/>
        </w:rPr>
        <w:t>, avec possibilité de contrat à durée indéterminée après les deux premières années en cas d’évaluation</w:t>
      </w:r>
      <w:r w:rsidR="003F318A">
        <w:rPr>
          <w:rFonts w:cs="Calibri"/>
        </w:rPr>
        <w:t xml:space="preserve"> </w:t>
      </w:r>
      <w:r w:rsidR="003E7069">
        <w:rPr>
          <w:rFonts w:cs="Calibri"/>
        </w:rPr>
        <w:t>positive</w:t>
      </w:r>
    </w:p>
    <w:p w14:paraId="34BF66FD" w14:textId="77777777" w:rsidR="003F318A" w:rsidRDefault="003F318A" w:rsidP="003F318A">
      <w:pPr>
        <w:spacing w:after="0" w:line="240" w:lineRule="auto"/>
        <w:ind w:left="709" w:hanging="352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Grade : chargé d’enseignement principal</w:t>
      </w:r>
    </w:p>
    <w:p w14:paraId="534CB2F4" w14:textId="5CC9477E" w:rsidR="00EE019D" w:rsidRDefault="003F318A" w:rsidP="003F318A">
      <w:pPr>
        <w:spacing w:after="0" w:line="240" w:lineRule="auto"/>
        <w:ind w:left="709" w:hanging="352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Traitement mensuel brut minimum : 4</w:t>
      </w:r>
      <w:r w:rsidR="00DD1C81">
        <w:rPr>
          <w:rFonts w:cs="Calibri"/>
        </w:rPr>
        <w:t> 259,50 €</w:t>
      </w:r>
    </w:p>
    <w:p w14:paraId="186DE05F" w14:textId="2164FB3D" w:rsidR="00DD1C81" w:rsidRDefault="00DD1C81" w:rsidP="003F318A">
      <w:pPr>
        <w:spacing w:after="0" w:line="240" w:lineRule="auto"/>
        <w:ind w:left="709" w:hanging="352"/>
        <w:rPr>
          <w:rFonts w:asciiTheme="minorHAnsi" w:hAnsiTheme="minorHAnsi" w:cstheme="minorHAnsi"/>
        </w:rPr>
      </w:pPr>
      <w:r>
        <w:rPr>
          <w:rFonts w:cs="Calibri"/>
        </w:rPr>
        <w:tab/>
      </w:r>
      <w:r w:rsidRPr="00005DD7">
        <w:rPr>
          <w:rFonts w:cs="Calibri"/>
        </w:rPr>
        <w:t xml:space="preserve">Echelle </w:t>
      </w:r>
      <w:r w:rsidR="001143B3" w:rsidRPr="00005DD7">
        <w:rPr>
          <w:rFonts w:cs="Calibri"/>
        </w:rPr>
        <w:t>116S</w:t>
      </w:r>
      <w:r w:rsidR="001143B3">
        <w:rPr>
          <w:rFonts w:cs="Calibri"/>
        </w:rPr>
        <w:t>, à temps plein (possibilité de valorisation de l’ancienneté ou de l’expérience)</w:t>
      </w:r>
    </w:p>
    <w:p w14:paraId="3A61B726" w14:textId="3DD86AE7" w:rsidR="0005192B" w:rsidRPr="00935740" w:rsidRDefault="0005192B" w:rsidP="00935740">
      <w:pPr>
        <w:pStyle w:val="ListParagraph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color w:val="212126"/>
        </w:rPr>
      </w:pPr>
    </w:p>
    <w:p w14:paraId="035B7B3C" w14:textId="77777777" w:rsidR="00C86F14" w:rsidRPr="00935740" w:rsidRDefault="00C86F14" w:rsidP="00935740">
      <w:pPr>
        <w:pStyle w:val="Header"/>
        <w:tabs>
          <w:tab w:val="left" w:pos="284"/>
          <w:tab w:val="left" w:pos="708"/>
        </w:tabs>
        <w:jc w:val="both"/>
        <w:rPr>
          <w:rFonts w:asciiTheme="minorHAnsi" w:hAnsiTheme="minorHAnsi" w:cstheme="minorHAnsi"/>
        </w:rPr>
      </w:pPr>
    </w:p>
    <w:p w14:paraId="5C0D7F8E" w14:textId="69EB18A3" w:rsidR="00EA0B8F" w:rsidRPr="00FA230C" w:rsidRDefault="00EA0B8F" w:rsidP="0093574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</w:pPr>
      <w:r w:rsidRPr="00FA230C"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  <w:t>Renseignements</w:t>
      </w:r>
      <w:r w:rsidR="00FA230C" w:rsidRPr="00FA230C"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  <w:t xml:space="preserve"> complémentaires</w:t>
      </w:r>
      <w:r w:rsidRPr="00FA230C"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  <w:t> :</w:t>
      </w:r>
    </w:p>
    <w:p w14:paraId="659B7782" w14:textId="682AC8E0" w:rsidR="00C037CB" w:rsidRPr="00935740" w:rsidRDefault="00C037CB" w:rsidP="009357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5740">
        <w:rPr>
          <w:rFonts w:asciiTheme="minorHAnsi" w:hAnsiTheme="minorHAnsi" w:cstheme="minorHAnsi"/>
        </w:rPr>
        <w:t>Tout renseignement complémentaire peut être obtenu auprès</w:t>
      </w:r>
      <w:r w:rsidR="0005192B" w:rsidRPr="00935740">
        <w:rPr>
          <w:rFonts w:asciiTheme="minorHAnsi" w:hAnsiTheme="minorHAnsi" w:cstheme="minorHAnsi"/>
        </w:rPr>
        <w:t xml:space="preserve"> de </w:t>
      </w:r>
      <w:r w:rsidR="00D2538A">
        <w:rPr>
          <w:rFonts w:asciiTheme="minorHAnsi" w:hAnsiTheme="minorHAnsi" w:cstheme="minorHAnsi"/>
        </w:rPr>
        <w:t xml:space="preserve">Mme Madeleine-Marie </w:t>
      </w:r>
      <w:r w:rsidR="00680831">
        <w:rPr>
          <w:rFonts w:asciiTheme="minorHAnsi" w:hAnsiTheme="minorHAnsi" w:cstheme="minorHAnsi"/>
        </w:rPr>
        <w:t>Hubin</w:t>
      </w:r>
      <w:r w:rsidR="00D2538A">
        <w:rPr>
          <w:rFonts w:asciiTheme="minorHAnsi" w:hAnsiTheme="minorHAnsi" w:cstheme="minorHAnsi"/>
        </w:rPr>
        <w:t xml:space="preserve">, Présidente de l’UER Langues </w:t>
      </w:r>
      <w:r w:rsidR="00FA230C">
        <w:rPr>
          <w:rFonts w:asciiTheme="minorHAnsi" w:hAnsiTheme="minorHAnsi" w:cstheme="minorHAnsi"/>
        </w:rPr>
        <w:t>(</w:t>
      </w:r>
      <w:hyperlink r:id="rId8" w:history="1">
        <w:r w:rsidR="00FA230C" w:rsidRPr="007D2554">
          <w:rPr>
            <w:rStyle w:val="Hyperlink"/>
            <w:rFonts w:asciiTheme="minorHAnsi" w:hAnsiTheme="minorHAnsi" w:cstheme="minorHAnsi"/>
          </w:rPr>
          <w:t>mmhubin@uliege.be.-</w:t>
        </w:r>
      </w:hyperlink>
      <w:r w:rsidR="00FA230C">
        <w:rPr>
          <w:rFonts w:asciiTheme="minorHAnsi" w:hAnsiTheme="minorHAnsi" w:cstheme="minorHAnsi"/>
        </w:rPr>
        <w:t xml:space="preserve"> contenu de la fonction), ou auprès de </w:t>
      </w:r>
      <w:r w:rsidR="00680831">
        <w:rPr>
          <w:rFonts w:asciiTheme="minorHAnsi" w:hAnsiTheme="minorHAnsi" w:cstheme="minorHAnsi"/>
        </w:rPr>
        <w:t>Mme France Marcotte, Secrétaire générale (</w:t>
      </w:r>
      <w:hyperlink r:id="rId9" w:history="1">
        <w:r w:rsidR="00680831" w:rsidRPr="00680831">
          <w:rPr>
            <w:rStyle w:val="Hyperlink"/>
            <w:rFonts w:asciiTheme="minorHAnsi" w:hAnsiTheme="minorHAnsi" w:cstheme="minorHAnsi"/>
          </w:rPr>
          <w:t>france.marcotte@uliege.be</w:t>
        </w:r>
      </w:hyperlink>
      <w:r w:rsidR="00680831">
        <w:rPr>
          <w:rFonts w:asciiTheme="minorHAnsi" w:hAnsiTheme="minorHAnsi" w:cstheme="minorHAnsi"/>
        </w:rPr>
        <w:t xml:space="preserve"> </w:t>
      </w:r>
      <w:r w:rsidR="00DE0F42">
        <w:rPr>
          <w:rFonts w:asciiTheme="minorHAnsi" w:hAnsiTheme="minorHAnsi" w:cstheme="minorHAnsi"/>
        </w:rPr>
        <w:t>–</w:t>
      </w:r>
      <w:r w:rsidR="00680831">
        <w:rPr>
          <w:rFonts w:asciiTheme="minorHAnsi" w:hAnsiTheme="minorHAnsi" w:cstheme="minorHAnsi"/>
        </w:rPr>
        <w:t xml:space="preserve"> </w:t>
      </w:r>
      <w:r w:rsidR="00DE0F42">
        <w:rPr>
          <w:rFonts w:asciiTheme="minorHAnsi" w:hAnsiTheme="minorHAnsi" w:cstheme="minorHAnsi"/>
        </w:rPr>
        <w:t>aspects financier et administratif).</w:t>
      </w:r>
    </w:p>
    <w:p w14:paraId="095F91C2" w14:textId="77777777" w:rsidR="00EA0B8F" w:rsidRPr="00935740" w:rsidRDefault="00EA0B8F" w:rsidP="00935740">
      <w:pPr>
        <w:pStyle w:val="Header"/>
        <w:tabs>
          <w:tab w:val="left" w:pos="708"/>
        </w:tabs>
        <w:jc w:val="both"/>
        <w:rPr>
          <w:rFonts w:asciiTheme="minorHAnsi" w:hAnsiTheme="minorHAnsi" w:cstheme="minorHAnsi"/>
          <w:lang w:val="fr-FR"/>
        </w:rPr>
      </w:pPr>
    </w:p>
    <w:p w14:paraId="618445FA" w14:textId="77777777" w:rsidR="00FA230C" w:rsidRDefault="00FA230C" w:rsidP="00F44F7C">
      <w:pPr>
        <w:pStyle w:val="ListParagraph"/>
        <w:spacing w:after="0" w:line="240" w:lineRule="auto"/>
        <w:ind w:left="0"/>
        <w:contextualSpacing w:val="0"/>
        <w:jc w:val="both"/>
        <w:rPr>
          <w:rStyle w:val="Hyperlink"/>
          <w:rFonts w:asciiTheme="minorHAnsi" w:hAnsiTheme="minorHAnsi" w:cstheme="minorHAnsi"/>
        </w:rPr>
      </w:pPr>
    </w:p>
    <w:p w14:paraId="554E0E9F" w14:textId="33C379CF" w:rsidR="00FA230C" w:rsidRPr="00EE019D" w:rsidRDefault="00FA230C" w:rsidP="00FA230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u w:val="single"/>
        </w:rPr>
        <w:t>Comment postuler ?</w:t>
      </w:r>
    </w:p>
    <w:p w14:paraId="2E93D549" w14:textId="70AD4203" w:rsidR="00FA230C" w:rsidRPr="00ED4FD3" w:rsidRDefault="00FA230C" w:rsidP="00FA23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5740">
        <w:rPr>
          <w:rFonts w:asciiTheme="minorHAnsi" w:hAnsiTheme="minorHAnsi" w:cstheme="minorHAnsi"/>
        </w:rPr>
        <w:t xml:space="preserve">Les </w:t>
      </w:r>
      <w:r w:rsidR="00C6386B">
        <w:rPr>
          <w:rFonts w:asciiTheme="minorHAnsi" w:hAnsiTheme="minorHAnsi" w:cstheme="minorHAnsi"/>
        </w:rPr>
        <w:t xml:space="preserve">dossiers de candidature comprenant une lettre de motivation assortie </w:t>
      </w:r>
      <w:r w:rsidR="00C6386B" w:rsidRPr="00935740">
        <w:rPr>
          <w:rFonts w:asciiTheme="minorHAnsi" w:hAnsiTheme="minorHAnsi" w:cstheme="minorHAnsi"/>
        </w:rPr>
        <w:t xml:space="preserve">d’un </w:t>
      </w:r>
      <w:r w:rsidR="00C6386B" w:rsidRPr="00935740">
        <w:rPr>
          <w:rStyle w:val="Hyperlink"/>
          <w:rFonts w:asciiTheme="minorHAnsi" w:hAnsiTheme="minorHAnsi" w:cstheme="minorHAnsi"/>
          <w:color w:val="auto"/>
          <w:u w:val="none"/>
        </w:rPr>
        <w:t>curriculum vitae</w:t>
      </w:r>
      <w:r w:rsidR="00C6386B" w:rsidRPr="00935740">
        <w:rPr>
          <w:rFonts w:asciiTheme="minorHAnsi" w:hAnsiTheme="minorHAnsi" w:cstheme="minorHAnsi"/>
        </w:rPr>
        <w:t xml:space="preserve"> complet démontrant une expertise pertinente en enseignement</w:t>
      </w:r>
      <w:r w:rsidR="00C6386B">
        <w:rPr>
          <w:rFonts w:asciiTheme="minorHAnsi" w:hAnsiTheme="minorHAnsi" w:cstheme="minorHAnsi"/>
        </w:rPr>
        <w:t xml:space="preserve"> ainsi qu’un aperçu des innovations pédagogiques déjà réalisées ou à développer à l’avenir</w:t>
      </w:r>
      <w:r w:rsidR="00ED4FD3">
        <w:rPr>
          <w:rFonts w:asciiTheme="minorHAnsi" w:hAnsiTheme="minorHAnsi" w:cstheme="minorHAnsi"/>
        </w:rPr>
        <w:t xml:space="preserve">, doivent </w:t>
      </w:r>
      <w:r w:rsidRPr="00935740">
        <w:rPr>
          <w:rFonts w:asciiTheme="minorHAnsi" w:hAnsiTheme="minorHAnsi" w:cstheme="minorHAnsi"/>
        </w:rPr>
        <w:t>parvenir, par voie électronique</w:t>
      </w:r>
      <w:r w:rsidRPr="00ED4FD3">
        <w:rPr>
          <w:rFonts w:asciiTheme="minorHAnsi" w:hAnsiTheme="minorHAnsi" w:cstheme="minorHAnsi"/>
          <w:iCs/>
        </w:rPr>
        <w:t>, au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Doyen de HEC Liège </w:t>
      </w:r>
      <w:r w:rsidRPr="00935740">
        <w:rPr>
          <w:rFonts w:asciiTheme="minorHAnsi" w:hAnsiTheme="minorHAnsi" w:cstheme="minorHAnsi"/>
        </w:rPr>
        <w:t>(</w:t>
      </w:r>
      <w:hyperlink r:id="rId10" w:history="1">
        <w:r w:rsidRPr="00070FAC">
          <w:rPr>
            <w:rStyle w:val="Hyperlink"/>
            <w:rFonts w:asciiTheme="minorHAnsi" w:hAnsiTheme="minorHAnsi" w:cstheme="minorHAnsi"/>
          </w:rPr>
          <w:t>dean.hecliege@uliege.be</w:t>
        </w:r>
      </w:hyperlink>
      <w:r w:rsidRPr="00935740">
        <w:rPr>
          <w:rFonts w:asciiTheme="minorHAnsi" w:hAnsiTheme="minorHAnsi" w:cstheme="minorHAnsi"/>
        </w:rPr>
        <w:t xml:space="preserve">) </w:t>
      </w:r>
      <w:r w:rsidRPr="00935740">
        <w:rPr>
          <w:rFonts w:asciiTheme="minorHAnsi" w:hAnsiTheme="minorHAnsi" w:cstheme="minorHAnsi"/>
          <w:b/>
        </w:rPr>
        <w:t xml:space="preserve">pour le </w:t>
      </w:r>
      <w:r w:rsidR="00ED4FD3">
        <w:rPr>
          <w:rFonts w:asciiTheme="minorHAnsi" w:hAnsiTheme="minorHAnsi" w:cstheme="minorHAnsi"/>
          <w:b/>
        </w:rPr>
        <w:t xml:space="preserve">15 </w:t>
      </w:r>
      <w:r w:rsidR="006D008F">
        <w:rPr>
          <w:rFonts w:asciiTheme="minorHAnsi" w:hAnsiTheme="minorHAnsi" w:cstheme="minorHAnsi"/>
          <w:b/>
        </w:rPr>
        <w:t>mai</w:t>
      </w:r>
      <w:r w:rsidR="00ED4FD3">
        <w:rPr>
          <w:rFonts w:asciiTheme="minorHAnsi" w:hAnsiTheme="minorHAnsi" w:cstheme="minorHAnsi"/>
          <w:b/>
        </w:rPr>
        <w:t xml:space="preserve"> 2024</w:t>
      </w:r>
      <w:r w:rsidRPr="00935740">
        <w:rPr>
          <w:rFonts w:asciiTheme="minorHAnsi" w:hAnsiTheme="minorHAnsi" w:cstheme="minorHAnsi"/>
          <w:b/>
        </w:rPr>
        <w:t xml:space="preserve"> au plus tard</w:t>
      </w:r>
      <w:r w:rsidRPr="00935740">
        <w:rPr>
          <w:rFonts w:asciiTheme="minorHAnsi" w:hAnsiTheme="minorHAnsi" w:cstheme="minorHAnsi"/>
        </w:rPr>
        <w:t>.</w:t>
      </w:r>
    </w:p>
    <w:p w14:paraId="786A1E18" w14:textId="77777777" w:rsidR="00FA230C" w:rsidRPr="00935740" w:rsidRDefault="00FA230C" w:rsidP="00FA23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45DD78" w14:textId="77777777" w:rsidR="00FA230C" w:rsidRPr="00935740" w:rsidRDefault="00FA230C" w:rsidP="00F44F7C">
      <w:pPr>
        <w:pStyle w:val="ListParagraph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sectPr w:rsidR="00FA230C" w:rsidRPr="00935740" w:rsidSect="00327A40">
      <w:head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1B22" w14:textId="77777777" w:rsidR="00327A40" w:rsidRDefault="00327A40" w:rsidP="002E02D8">
      <w:pPr>
        <w:spacing w:after="0" w:line="240" w:lineRule="auto"/>
      </w:pPr>
      <w:r>
        <w:separator/>
      </w:r>
    </w:p>
  </w:endnote>
  <w:endnote w:type="continuationSeparator" w:id="0">
    <w:p w14:paraId="448ADCB7" w14:textId="77777777" w:rsidR="00327A40" w:rsidRDefault="00327A40" w:rsidP="002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20B0604020202020204"/>
    <w:charset w:val="00"/>
    <w:family w:val="roman"/>
    <w:notTrueType/>
    <w:pitch w:val="default"/>
  </w:font>
  <w:font w:name="Times-Roman">
    <w:altName w:val="Times New Roman"/>
    <w:panose1 w:val="020B0604020202020204"/>
    <w:charset w:val="00"/>
    <w:family w:val="roman"/>
    <w:notTrueType/>
    <w:pitch w:val="default"/>
  </w:font>
  <w:font w:name="Times-Italic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Italic">
    <w:altName w:val="Times New Roman"/>
    <w:panose1 w:val="020B0604020202020204"/>
    <w:charset w:val="00"/>
    <w:family w:val="roman"/>
    <w:notTrueType/>
    <w:pitch w:val="default"/>
  </w:font>
  <w:font w:name="OpenSymbol">
    <w:altName w:val="Arial Unicode MS"/>
    <w:panose1 w:val="020B0604020202020204"/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D5CF" w14:textId="77777777" w:rsidR="00327A40" w:rsidRDefault="00327A40" w:rsidP="002E02D8">
      <w:pPr>
        <w:spacing w:after="0" w:line="240" w:lineRule="auto"/>
      </w:pPr>
      <w:r>
        <w:separator/>
      </w:r>
    </w:p>
  </w:footnote>
  <w:footnote w:type="continuationSeparator" w:id="0">
    <w:p w14:paraId="27C2B058" w14:textId="77777777" w:rsidR="00327A40" w:rsidRDefault="00327A40" w:rsidP="002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241E" w14:textId="77777777" w:rsidR="00935740" w:rsidRDefault="00935740" w:rsidP="005146D6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E614" w14:textId="1B406817" w:rsidR="00935740" w:rsidRPr="00150D10" w:rsidRDefault="00935740" w:rsidP="000359BB">
    <w:pPr>
      <w:tabs>
        <w:tab w:val="left" w:pos="2127"/>
      </w:tabs>
      <w:ind w:left="2552"/>
      <w:rPr>
        <w:color w:val="006666"/>
        <w:sz w:val="28"/>
        <w:szCs w:val="28"/>
      </w:rPr>
    </w:pPr>
    <w:r w:rsidRPr="00150D10">
      <w:rPr>
        <w:noProof/>
        <w:sz w:val="28"/>
        <w:szCs w:val="28"/>
        <w:lang w:val="fr-FR" w:eastAsia="fr-FR"/>
      </w:rPr>
      <w:drawing>
        <wp:anchor distT="0" distB="0" distL="114300" distR="114300" simplePos="0" relativeHeight="251662336" behindDoc="0" locked="0" layoutInCell="1" allowOverlap="1" wp14:anchorId="2BEA79FC" wp14:editId="5D56960E">
          <wp:simplePos x="0" y="0"/>
          <wp:positionH relativeFrom="column">
            <wp:posOffset>-789305</wp:posOffset>
          </wp:positionH>
          <wp:positionV relativeFrom="paragraph">
            <wp:posOffset>-299720</wp:posOffset>
          </wp:positionV>
          <wp:extent cx="2228850" cy="1076325"/>
          <wp:effectExtent l="0" t="0" r="0" b="9525"/>
          <wp:wrapNone/>
          <wp:docPr id="8" name="Image 8" descr="uliege-logo-couleurs-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liege-logo-couleurs-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D10">
      <w:rPr>
        <w:color w:val="006666"/>
        <w:sz w:val="28"/>
        <w:szCs w:val="28"/>
      </w:rPr>
      <w:t>HEC Liège</w:t>
    </w:r>
  </w:p>
  <w:p w14:paraId="30A46E13" w14:textId="77777777" w:rsidR="00935740" w:rsidRPr="000428CF" w:rsidRDefault="00935740" w:rsidP="000428CF">
    <w:pPr>
      <w:ind w:left="2127"/>
      <w:jc w:val="center"/>
      <w:rPr>
        <w:b/>
        <w:color w:val="00666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B90"/>
    <w:multiLevelType w:val="hybridMultilevel"/>
    <w:tmpl w:val="17E89E7E"/>
    <w:lvl w:ilvl="0" w:tplc="A926AA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BAA"/>
    <w:multiLevelType w:val="hybridMultilevel"/>
    <w:tmpl w:val="A0E4F2EE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585183"/>
    <w:multiLevelType w:val="hybridMultilevel"/>
    <w:tmpl w:val="8E2E21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0C56"/>
    <w:multiLevelType w:val="hybridMultilevel"/>
    <w:tmpl w:val="FEA24B58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D92184C"/>
    <w:multiLevelType w:val="hybridMultilevel"/>
    <w:tmpl w:val="C922CFD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D721D"/>
    <w:multiLevelType w:val="hybridMultilevel"/>
    <w:tmpl w:val="1C229A42"/>
    <w:lvl w:ilvl="0" w:tplc="CA50D3D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Latha" w:eastAsia="Latha" w:hAnsi="Lath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12B03"/>
    <w:multiLevelType w:val="hybridMultilevel"/>
    <w:tmpl w:val="89227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4D63"/>
    <w:multiLevelType w:val="hybridMultilevel"/>
    <w:tmpl w:val="4BF6886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1C0E"/>
    <w:multiLevelType w:val="hybridMultilevel"/>
    <w:tmpl w:val="125A853E"/>
    <w:lvl w:ilvl="0" w:tplc="C2F4BF70">
      <w:start w:val="1"/>
      <w:numFmt w:val="bullet"/>
      <w:lvlText w:val="­"/>
      <w:lvlJc w:val="left"/>
      <w:pPr>
        <w:ind w:left="862" w:hanging="360"/>
      </w:pPr>
      <w:rPr>
        <w:rFonts w:ascii="Source Sans Pro ExtraLight" w:hAnsi="Source Sans Pro ExtraLight" w:hint="default"/>
      </w:rPr>
    </w:lvl>
    <w:lvl w:ilvl="1" w:tplc="0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3C6EE7"/>
    <w:multiLevelType w:val="hybridMultilevel"/>
    <w:tmpl w:val="D3864E6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51C4"/>
    <w:multiLevelType w:val="hybridMultilevel"/>
    <w:tmpl w:val="5A4EC530"/>
    <w:lvl w:ilvl="0" w:tplc="B85E7372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D62BE7"/>
    <w:multiLevelType w:val="hybridMultilevel"/>
    <w:tmpl w:val="FB266ED2"/>
    <w:lvl w:ilvl="0" w:tplc="08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93E4381"/>
    <w:multiLevelType w:val="hybridMultilevel"/>
    <w:tmpl w:val="EE68CEC0"/>
    <w:lvl w:ilvl="0" w:tplc="8D3A70C2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A076269"/>
    <w:multiLevelType w:val="hybridMultilevel"/>
    <w:tmpl w:val="522615FC"/>
    <w:lvl w:ilvl="0" w:tplc="C2F4BF70">
      <w:start w:val="1"/>
      <w:numFmt w:val="bullet"/>
      <w:lvlText w:val="­"/>
      <w:lvlJc w:val="left"/>
      <w:pPr>
        <w:ind w:left="644" w:hanging="360"/>
      </w:pPr>
      <w:rPr>
        <w:rFonts w:ascii="Source Sans Pro ExtraLight" w:hAnsi="Source Sans Pro ExtraLight" w:hint="default"/>
      </w:rPr>
    </w:lvl>
    <w:lvl w:ilvl="1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1E63DF"/>
    <w:multiLevelType w:val="hybridMultilevel"/>
    <w:tmpl w:val="527CDCFE"/>
    <w:lvl w:ilvl="0" w:tplc="C2F4BF70">
      <w:start w:val="1"/>
      <w:numFmt w:val="bullet"/>
      <w:lvlText w:val="­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E2989"/>
    <w:multiLevelType w:val="hybridMultilevel"/>
    <w:tmpl w:val="35206942"/>
    <w:lvl w:ilvl="0" w:tplc="A926AA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D53B6"/>
    <w:multiLevelType w:val="hybridMultilevel"/>
    <w:tmpl w:val="5C3E2976"/>
    <w:lvl w:ilvl="0" w:tplc="08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CD27D9"/>
    <w:multiLevelType w:val="hybridMultilevel"/>
    <w:tmpl w:val="E5E64DD0"/>
    <w:lvl w:ilvl="0" w:tplc="8D3A70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25185"/>
    <w:multiLevelType w:val="hybridMultilevel"/>
    <w:tmpl w:val="61C06E76"/>
    <w:lvl w:ilvl="0" w:tplc="8D3A70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178DD"/>
    <w:multiLevelType w:val="hybridMultilevel"/>
    <w:tmpl w:val="041C0946"/>
    <w:lvl w:ilvl="0" w:tplc="C2F4BF70">
      <w:start w:val="1"/>
      <w:numFmt w:val="bullet"/>
      <w:lvlText w:val="­"/>
      <w:lvlJc w:val="left"/>
      <w:pPr>
        <w:ind w:left="862" w:hanging="360"/>
      </w:pPr>
      <w:rPr>
        <w:rFonts w:ascii="Source Sans Pro ExtraLight" w:hAnsi="Source Sans Pro ExtraLight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A43CA9"/>
    <w:multiLevelType w:val="hybridMultilevel"/>
    <w:tmpl w:val="CB08915A"/>
    <w:lvl w:ilvl="0" w:tplc="080C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36C2A3A"/>
    <w:multiLevelType w:val="hybridMultilevel"/>
    <w:tmpl w:val="537881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44E5A"/>
    <w:multiLevelType w:val="hybridMultilevel"/>
    <w:tmpl w:val="247271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20B35"/>
    <w:multiLevelType w:val="hybridMultilevel"/>
    <w:tmpl w:val="4A20FC9E"/>
    <w:lvl w:ilvl="0" w:tplc="08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586000"/>
    <w:multiLevelType w:val="hybridMultilevel"/>
    <w:tmpl w:val="5DC6FE56"/>
    <w:lvl w:ilvl="0" w:tplc="C2F4BF70">
      <w:start w:val="1"/>
      <w:numFmt w:val="bullet"/>
      <w:lvlText w:val="­"/>
      <w:lvlJc w:val="left"/>
      <w:pPr>
        <w:ind w:left="862" w:hanging="360"/>
      </w:pPr>
      <w:rPr>
        <w:rFonts w:ascii="Source Sans Pro ExtraLight" w:hAnsi="Source Sans Pro ExtraLight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6136218"/>
    <w:multiLevelType w:val="hybridMultilevel"/>
    <w:tmpl w:val="13F4BA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5423"/>
    <w:multiLevelType w:val="hybridMultilevel"/>
    <w:tmpl w:val="2EC487CA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E01A59"/>
    <w:multiLevelType w:val="hybridMultilevel"/>
    <w:tmpl w:val="143EEBEA"/>
    <w:lvl w:ilvl="0" w:tplc="C2F4BF70">
      <w:start w:val="1"/>
      <w:numFmt w:val="bullet"/>
      <w:lvlText w:val="­"/>
      <w:lvlJc w:val="left"/>
      <w:pPr>
        <w:ind w:left="862" w:hanging="360"/>
      </w:pPr>
      <w:rPr>
        <w:rFonts w:ascii="Source Sans Pro ExtraLight" w:hAnsi="Source Sans Pro ExtraLight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F4A5353"/>
    <w:multiLevelType w:val="hybridMultilevel"/>
    <w:tmpl w:val="C620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34AF"/>
    <w:multiLevelType w:val="multilevel"/>
    <w:tmpl w:val="C80E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60F123F"/>
    <w:multiLevelType w:val="hybridMultilevel"/>
    <w:tmpl w:val="5F3E5992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746276F"/>
    <w:multiLevelType w:val="hybridMultilevel"/>
    <w:tmpl w:val="EBB06D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61A11"/>
    <w:multiLevelType w:val="hybridMultilevel"/>
    <w:tmpl w:val="538A24B4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E04045"/>
    <w:multiLevelType w:val="hybridMultilevel"/>
    <w:tmpl w:val="A62C5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2197"/>
    <w:multiLevelType w:val="hybridMultilevel"/>
    <w:tmpl w:val="A62A48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C7991"/>
    <w:multiLevelType w:val="hybridMultilevel"/>
    <w:tmpl w:val="1C8EE5BE"/>
    <w:lvl w:ilvl="0" w:tplc="A926AA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10CD4"/>
    <w:multiLevelType w:val="hybridMultilevel"/>
    <w:tmpl w:val="101692B2"/>
    <w:lvl w:ilvl="0" w:tplc="C2F4BF70">
      <w:start w:val="1"/>
      <w:numFmt w:val="bullet"/>
      <w:lvlText w:val="­"/>
      <w:lvlJc w:val="left"/>
      <w:pPr>
        <w:ind w:left="360" w:hanging="360"/>
      </w:pPr>
      <w:rPr>
        <w:rFonts w:ascii="Source Sans Pro ExtraLight" w:hAnsi="Source Sans Pro ExtraLight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4D7751"/>
    <w:multiLevelType w:val="hybridMultilevel"/>
    <w:tmpl w:val="1B3C4522"/>
    <w:lvl w:ilvl="0" w:tplc="C2F4BF70">
      <w:start w:val="1"/>
      <w:numFmt w:val="bullet"/>
      <w:lvlText w:val="­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27EA7"/>
    <w:multiLevelType w:val="hybridMultilevel"/>
    <w:tmpl w:val="626C2A16"/>
    <w:lvl w:ilvl="0" w:tplc="A926AA4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92398659">
    <w:abstractNumId w:val="4"/>
  </w:num>
  <w:num w:numId="2" w16cid:durableId="940378124">
    <w:abstractNumId w:val="13"/>
  </w:num>
  <w:num w:numId="3" w16cid:durableId="846944054">
    <w:abstractNumId w:val="20"/>
  </w:num>
  <w:num w:numId="4" w16cid:durableId="127818236">
    <w:abstractNumId w:val="13"/>
  </w:num>
  <w:num w:numId="5" w16cid:durableId="827094028">
    <w:abstractNumId w:val="34"/>
  </w:num>
  <w:num w:numId="6" w16cid:durableId="2090811018">
    <w:abstractNumId w:val="6"/>
  </w:num>
  <w:num w:numId="7" w16cid:durableId="17462938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133677">
    <w:abstractNumId w:val="7"/>
  </w:num>
  <w:num w:numId="9" w16cid:durableId="12270874">
    <w:abstractNumId w:val="23"/>
  </w:num>
  <w:num w:numId="10" w16cid:durableId="224948385">
    <w:abstractNumId w:val="29"/>
  </w:num>
  <w:num w:numId="11" w16cid:durableId="241571508">
    <w:abstractNumId w:val="24"/>
  </w:num>
  <w:num w:numId="12" w16cid:durableId="1359967011">
    <w:abstractNumId w:val="26"/>
  </w:num>
  <w:num w:numId="13" w16cid:durableId="207643800">
    <w:abstractNumId w:val="16"/>
  </w:num>
  <w:num w:numId="14" w16cid:durableId="1112483059">
    <w:abstractNumId w:val="1"/>
  </w:num>
  <w:num w:numId="15" w16cid:durableId="1560631424">
    <w:abstractNumId w:val="11"/>
  </w:num>
  <w:num w:numId="16" w16cid:durableId="651102824">
    <w:abstractNumId w:val="36"/>
  </w:num>
  <w:num w:numId="17" w16cid:durableId="1563443885">
    <w:abstractNumId w:val="32"/>
  </w:num>
  <w:num w:numId="18" w16cid:durableId="1663656502">
    <w:abstractNumId w:val="37"/>
  </w:num>
  <w:num w:numId="19" w16cid:durableId="1103501205">
    <w:abstractNumId w:val="14"/>
  </w:num>
  <w:num w:numId="20" w16cid:durableId="377248239">
    <w:abstractNumId w:val="8"/>
  </w:num>
  <w:num w:numId="21" w16cid:durableId="1192035844">
    <w:abstractNumId w:val="19"/>
  </w:num>
  <w:num w:numId="22" w16cid:durableId="1022708735">
    <w:abstractNumId w:val="27"/>
  </w:num>
  <w:num w:numId="23" w16cid:durableId="951321387">
    <w:abstractNumId w:val="3"/>
  </w:num>
  <w:num w:numId="24" w16cid:durableId="1846940607">
    <w:abstractNumId w:val="30"/>
  </w:num>
  <w:num w:numId="25" w16cid:durableId="1187674690">
    <w:abstractNumId w:val="10"/>
  </w:num>
  <w:num w:numId="26" w16cid:durableId="1304775931">
    <w:abstractNumId w:val="12"/>
  </w:num>
  <w:num w:numId="27" w16cid:durableId="595963">
    <w:abstractNumId w:val="18"/>
  </w:num>
  <w:num w:numId="28" w16cid:durableId="2093577828">
    <w:abstractNumId w:val="17"/>
  </w:num>
  <w:num w:numId="29" w16cid:durableId="584609984">
    <w:abstractNumId w:val="9"/>
  </w:num>
  <w:num w:numId="30" w16cid:durableId="1415054209">
    <w:abstractNumId w:val="28"/>
  </w:num>
  <w:num w:numId="31" w16cid:durableId="400295442">
    <w:abstractNumId w:val="22"/>
  </w:num>
  <w:num w:numId="32" w16cid:durableId="1131708352">
    <w:abstractNumId w:val="2"/>
  </w:num>
  <w:num w:numId="33" w16cid:durableId="1579318834">
    <w:abstractNumId w:val="31"/>
  </w:num>
  <w:num w:numId="34" w16cid:durableId="979577865">
    <w:abstractNumId w:val="5"/>
  </w:num>
  <w:num w:numId="35" w16cid:durableId="405423547">
    <w:abstractNumId w:val="38"/>
  </w:num>
  <w:num w:numId="36" w16cid:durableId="322507765">
    <w:abstractNumId w:val="15"/>
  </w:num>
  <w:num w:numId="37" w16cid:durableId="1628589450">
    <w:abstractNumId w:val="0"/>
  </w:num>
  <w:num w:numId="38" w16cid:durableId="1340277949">
    <w:abstractNumId w:val="35"/>
  </w:num>
  <w:num w:numId="39" w16cid:durableId="2100104364">
    <w:abstractNumId w:val="25"/>
  </w:num>
  <w:num w:numId="40" w16cid:durableId="839076420">
    <w:abstractNumId w:val="33"/>
  </w:num>
  <w:num w:numId="41" w16cid:durableId="20089422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7"/>
    <w:rsid w:val="0000543D"/>
    <w:rsid w:val="00005DD7"/>
    <w:rsid w:val="00016D57"/>
    <w:rsid w:val="00031E12"/>
    <w:rsid w:val="000359BB"/>
    <w:rsid w:val="00040136"/>
    <w:rsid w:val="000428CF"/>
    <w:rsid w:val="0004398E"/>
    <w:rsid w:val="0005192B"/>
    <w:rsid w:val="00052179"/>
    <w:rsid w:val="000576B5"/>
    <w:rsid w:val="0006378A"/>
    <w:rsid w:val="00064AD0"/>
    <w:rsid w:val="00077ECC"/>
    <w:rsid w:val="000810B9"/>
    <w:rsid w:val="000876C0"/>
    <w:rsid w:val="000A6BBA"/>
    <w:rsid w:val="000B246C"/>
    <w:rsid w:val="000C0724"/>
    <w:rsid w:val="000C2FD0"/>
    <w:rsid w:val="000C5BFF"/>
    <w:rsid w:val="000C6620"/>
    <w:rsid w:val="000E15E5"/>
    <w:rsid w:val="000E29E7"/>
    <w:rsid w:val="000E5A06"/>
    <w:rsid w:val="000E68F4"/>
    <w:rsid w:val="000F27E8"/>
    <w:rsid w:val="000F6AE7"/>
    <w:rsid w:val="00103777"/>
    <w:rsid w:val="00103ADD"/>
    <w:rsid w:val="001070A0"/>
    <w:rsid w:val="001143B3"/>
    <w:rsid w:val="001237E7"/>
    <w:rsid w:val="00130E69"/>
    <w:rsid w:val="001423DA"/>
    <w:rsid w:val="00150D10"/>
    <w:rsid w:val="00151630"/>
    <w:rsid w:val="00151F94"/>
    <w:rsid w:val="001625F1"/>
    <w:rsid w:val="001658AB"/>
    <w:rsid w:val="0017475D"/>
    <w:rsid w:val="00174C18"/>
    <w:rsid w:val="001774A1"/>
    <w:rsid w:val="00182EFF"/>
    <w:rsid w:val="00190CA2"/>
    <w:rsid w:val="001B55FB"/>
    <w:rsid w:val="001C0149"/>
    <w:rsid w:val="001D2F1E"/>
    <w:rsid w:val="001D47BA"/>
    <w:rsid w:val="001E6AF4"/>
    <w:rsid w:val="001E6C47"/>
    <w:rsid w:val="001F15D1"/>
    <w:rsid w:val="002029BC"/>
    <w:rsid w:val="0020435D"/>
    <w:rsid w:val="002143E6"/>
    <w:rsid w:val="00216A39"/>
    <w:rsid w:val="002205FF"/>
    <w:rsid w:val="00222BBA"/>
    <w:rsid w:val="002239BE"/>
    <w:rsid w:val="00223B0B"/>
    <w:rsid w:val="0023596B"/>
    <w:rsid w:val="00236101"/>
    <w:rsid w:val="002374BF"/>
    <w:rsid w:val="00245592"/>
    <w:rsid w:val="00246CCA"/>
    <w:rsid w:val="00250E62"/>
    <w:rsid w:val="0025149C"/>
    <w:rsid w:val="00251B74"/>
    <w:rsid w:val="00254329"/>
    <w:rsid w:val="00272BE9"/>
    <w:rsid w:val="00273499"/>
    <w:rsid w:val="00275169"/>
    <w:rsid w:val="00275D6B"/>
    <w:rsid w:val="00285A57"/>
    <w:rsid w:val="00291F6E"/>
    <w:rsid w:val="00293D1F"/>
    <w:rsid w:val="002C0E7D"/>
    <w:rsid w:val="002D09D7"/>
    <w:rsid w:val="002D34FD"/>
    <w:rsid w:val="002E0231"/>
    <w:rsid w:val="002E02D8"/>
    <w:rsid w:val="002F519A"/>
    <w:rsid w:val="003061D9"/>
    <w:rsid w:val="0030730D"/>
    <w:rsid w:val="0030770F"/>
    <w:rsid w:val="00317D59"/>
    <w:rsid w:val="00324574"/>
    <w:rsid w:val="00327A40"/>
    <w:rsid w:val="00330ADF"/>
    <w:rsid w:val="003310EE"/>
    <w:rsid w:val="00346BB9"/>
    <w:rsid w:val="003532B9"/>
    <w:rsid w:val="00357BBE"/>
    <w:rsid w:val="003649F9"/>
    <w:rsid w:val="00367C5F"/>
    <w:rsid w:val="003904AB"/>
    <w:rsid w:val="00390E90"/>
    <w:rsid w:val="003A2673"/>
    <w:rsid w:val="003A318E"/>
    <w:rsid w:val="003A67C4"/>
    <w:rsid w:val="003B4239"/>
    <w:rsid w:val="003B584E"/>
    <w:rsid w:val="003C3ED9"/>
    <w:rsid w:val="003C42D5"/>
    <w:rsid w:val="003D3ECA"/>
    <w:rsid w:val="003E7069"/>
    <w:rsid w:val="003F318A"/>
    <w:rsid w:val="00410A68"/>
    <w:rsid w:val="004111AE"/>
    <w:rsid w:val="00416B26"/>
    <w:rsid w:val="00420481"/>
    <w:rsid w:val="00432CEB"/>
    <w:rsid w:val="00433330"/>
    <w:rsid w:val="004376C8"/>
    <w:rsid w:val="004420F0"/>
    <w:rsid w:val="00446675"/>
    <w:rsid w:val="00470976"/>
    <w:rsid w:val="0047654A"/>
    <w:rsid w:val="0049600A"/>
    <w:rsid w:val="004A317A"/>
    <w:rsid w:val="004A3E75"/>
    <w:rsid w:val="004A5503"/>
    <w:rsid w:val="004A5852"/>
    <w:rsid w:val="004A7C56"/>
    <w:rsid w:val="004B3217"/>
    <w:rsid w:val="004C3665"/>
    <w:rsid w:val="004C4D83"/>
    <w:rsid w:val="004D7297"/>
    <w:rsid w:val="004E4992"/>
    <w:rsid w:val="004F164D"/>
    <w:rsid w:val="004F7E86"/>
    <w:rsid w:val="005068E4"/>
    <w:rsid w:val="00513A5D"/>
    <w:rsid w:val="005146D6"/>
    <w:rsid w:val="00517845"/>
    <w:rsid w:val="00525AB9"/>
    <w:rsid w:val="005305D0"/>
    <w:rsid w:val="00534C8C"/>
    <w:rsid w:val="00536489"/>
    <w:rsid w:val="00547F92"/>
    <w:rsid w:val="00552CB5"/>
    <w:rsid w:val="00554539"/>
    <w:rsid w:val="005727F4"/>
    <w:rsid w:val="00582457"/>
    <w:rsid w:val="005B33C9"/>
    <w:rsid w:val="005E14DE"/>
    <w:rsid w:val="005F049F"/>
    <w:rsid w:val="005F0BC5"/>
    <w:rsid w:val="005F0D42"/>
    <w:rsid w:val="005F4ABD"/>
    <w:rsid w:val="00602902"/>
    <w:rsid w:val="006059A2"/>
    <w:rsid w:val="00606222"/>
    <w:rsid w:val="00615B26"/>
    <w:rsid w:val="00622B55"/>
    <w:rsid w:val="00626856"/>
    <w:rsid w:val="00631E8C"/>
    <w:rsid w:val="0064501D"/>
    <w:rsid w:val="00647856"/>
    <w:rsid w:val="006633E1"/>
    <w:rsid w:val="006661B0"/>
    <w:rsid w:val="0066643B"/>
    <w:rsid w:val="0067019B"/>
    <w:rsid w:val="00674791"/>
    <w:rsid w:val="00680831"/>
    <w:rsid w:val="0069561A"/>
    <w:rsid w:val="006A187B"/>
    <w:rsid w:val="006B3562"/>
    <w:rsid w:val="006D008F"/>
    <w:rsid w:val="006D0E93"/>
    <w:rsid w:val="006F7419"/>
    <w:rsid w:val="0070136D"/>
    <w:rsid w:val="00707B46"/>
    <w:rsid w:val="0071360D"/>
    <w:rsid w:val="00717CA3"/>
    <w:rsid w:val="00720455"/>
    <w:rsid w:val="0072157A"/>
    <w:rsid w:val="00745C31"/>
    <w:rsid w:val="00750B24"/>
    <w:rsid w:val="00751223"/>
    <w:rsid w:val="0076528E"/>
    <w:rsid w:val="0076560C"/>
    <w:rsid w:val="007731A7"/>
    <w:rsid w:val="00787960"/>
    <w:rsid w:val="0079035B"/>
    <w:rsid w:val="00794A5A"/>
    <w:rsid w:val="007A36A7"/>
    <w:rsid w:val="007B00B9"/>
    <w:rsid w:val="007E182A"/>
    <w:rsid w:val="007E2649"/>
    <w:rsid w:val="007E4CD1"/>
    <w:rsid w:val="007E5ABC"/>
    <w:rsid w:val="007F39B5"/>
    <w:rsid w:val="00801BA0"/>
    <w:rsid w:val="0082502C"/>
    <w:rsid w:val="0085317B"/>
    <w:rsid w:val="00857502"/>
    <w:rsid w:val="00870BF1"/>
    <w:rsid w:val="008729D6"/>
    <w:rsid w:val="00891880"/>
    <w:rsid w:val="008A0E81"/>
    <w:rsid w:val="008A16C7"/>
    <w:rsid w:val="008A33FC"/>
    <w:rsid w:val="008B4A52"/>
    <w:rsid w:val="008C060D"/>
    <w:rsid w:val="008C0B39"/>
    <w:rsid w:val="008C20F6"/>
    <w:rsid w:val="008D0640"/>
    <w:rsid w:val="008D0F65"/>
    <w:rsid w:val="008D31E8"/>
    <w:rsid w:val="008D6F1B"/>
    <w:rsid w:val="008E1351"/>
    <w:rsid w:val="008E71A8"/>
    <w:rsid w:val="008F00C9"/>
    <w:rsid w:val="008F2829"/>
    <w:rsid w:val="00916105"/>
    <w:rsid w:val="00930897"/>
    <w:rsid w:val="00935740"/>
    <w:rsid w:val="00935C3B"/>
    <w:rsid w:val="00940395"/>
    <w:rsid w:val="00940ED7"/>
    <w:rsid w:val="0094119D"/>
    <w:rsid w:val="00941A07"/>
    <w:rsid w:val="00950188"/>
    <w:rsid w:val="00951C25"/>
    <w:rsid w:val="00953358"/>
    <w:rsid w:val="0095427A"/>
    <w:rsid w:val="009543AE"/>
    <w:rsid w:val="00954765"/>
    <w:rsid w:val="0095557A"/>
    <w:rsid w:val="00961CF6"/>
    <w:rsid w:val="00974373"/>
    <w:rsid w:val="0097758D"/>
    <w:rsid w:val="009855A6"/>
    <w:rsid w:val="0099507F"/>
    <w:rsid w:val="009B19C5"/>
    <w:rsid w:val="009B2937"/>
    <w:rsid w:val="009B46E0"/>
    <w:rsid w:val="009C342D"/>
    <w:rsid w:val="009D23B1"/>
    <w:rsid w:val="009D5221"/>
    <w:rsid w:val="009F3301"/>
    <w:rsid w:val="009F5F1E"/>
    <w:rsid w:val="009F6E33"/>
    <w:rsid w:val="009F7FE4"/>
    <w:rsid w:val="00A02EB3"/>
    <w:rsid w:val="00A05B77"/>
    <w:rsid w:val="00A13DF6"/>
    <w:rsid w:val="00A339E5"/>
    <w:rsid w:val="00A34923"/>
    <w:rsid w:val="00A3698F"/>
    <w:rsid w:val="00A452E7"/>
    <w:rsid w:val="00A45DDA"/>
    <w:rsid w:val="00A51359"/>
    <w:rsid w:val="00A6494D"/>
    <w:rsid w:val="00A83345"/>
    <w:rsid w:val="00A93512"/>
    <w:rsid w:val="00AA2B36"/>
    <w:rsid w:val="00AA39BC"/>
    <w:rsid w:val="00AC0B38"/>
    <w:rsid w:val="00AC0F00"/>
    <w:rsid w:val="00AC5349"/>
    <w:rsid w:val="00AD7878"/>
    <w:rsid w:val="00AF5DB1"/>
    <w:rsid w:val="00B00E0C"/>
    <w:rsid w:val="00B01225"/>
    <w:rsid w:val="00B01D6E"/>
    <w:rsid w:val="00B13887"/>
    <w:rsid w:val="00B36096"/>
    <w:rsid w:val="00B40329"/>
    <w:rsid w:val="00B5242F"/>
    <w:rsid w:val="00B53D24"/>
    <w:rsid w:val="00B54CBE"/>
    <w:rsid w:val="00B55933"/>
    <w:rsid w:val="00B6012E"/>
    <w:rsid w:val="00B60C57"/>
    <w:rsid w:val="00B67693"/>
    <w:rsid w:val="00B72CA3"/>
    <w:rsid w:val="00B828A4"/>
    <w:rsid w:val="00B861B5"/>
    <w:rsid w:val="00B96E82"/>
    <w:rsid w:val="00BA4537"/>
    <w:rsid w:val="00BB4BD5"/>
    <w:rsid w:val="00BB6CF8"/>
    <w:rsid w:val="00BB7C22"/>
    <w:rsid w:val="00BC2E35"/>
    <w:rsid w:val="00BC4078"/>
    <w:rsid w:val="00BC585A"/>
    <w:rsid w:val="00BC6419"/>
    <w:rsid w:val="00BD73DA"/>
    <w:rsid w:val="00BD7A29"/>
    <w:rsid w:val="00BE3B48"/>
    <w:rsid w:val="00BE7ED5"/>
    <w:rsid w:val="00BF769F"/>
    <w:rsid w:val="00C037CB"/>
    <w:rsid w:val="00C142A9"/>
    <w:rsid w:val="00C20D06"/>
    <w:rsid w:val="00C26BF1"/>
    <w:rsid w:val="00C3360E"/>
    <w:rsid w:val="00C344E5"/>
    <w:rsid w:val="00C4778B"/>
    <w:rsid w:val="00C54348"/>
    <w:rsid w:val="00C6386B"/>
    <w:rsid w:val="00C667BE"/>
    <w:rsid w:val="00C71523"/>
    <w:rsid w:val="00C86F14"/>
    <w:rsid w:val="00C9049F"/>
    <w:rsid w:val="00CA7B8A"/>
    <w:rsid w:val="00CB2F19"/>
    <w:rsid w:val="00CB3DE3"/>
    <w:rsid w:val="00CD648B"/>
    <w:rsid w:val="00CE7C0E"/>
    <w:rsid w:val="00D02C0A"/>
    <w:rsid w:val="00D05660"/>
    <w:rsid w:val="00D11715"/>
    <w:rsid w:val="00D135EF"/>
    <w:rsid w:val="00D13AFD"/>
    <w:rsid w:val="00D20A1D"/>
    <w:rsid w:val="00D2538A"/>
    <w:rsid w:val="00D3187C"/>
    <w:rsid w:val="00D375E4"/>
    <w:rsid w:val="00D412A1"/>
    <w:rsid w:val="00D47E26"/>
    <w:rsid w:val="00D57829"/>
    <w:rsid w:val="00D61ECC"/>
    <w:rsid w:val="00D62ACF"/>
    <w:rsid w:val="00D77E15"/>
    <w:rsid w:val="00D80F30"/>
    <w:rsid w:val="00D8206B"/>
    <w:rsid w:val="00D9310F"/>
    <w:rsid w:val="00D97D27"/>
    <w:rsid w:val="00DC1FE2"/>
    <w:rsid w:val="00DC5D75"/>
    <w:rsid w:val="00DD0927"/>
    <w:rsid w:val="00DD1C81"/>
    <w:rsid w:val="00DD20D2"/>
    <w:rsid w:val="00DD326D"/>
    <w:rsid w:val="00DE0F42"/>
    <w:rsid w:val="00DE5C77"/>
    <w:rsid w:val="00DF048E"/>
    <w:rsid w:val="00DF2372"/>
    <w:rsid w:val="00DF4348"/>
    <w:rsid w:val="00DF7EDD"/>
    <w:rsid w:val="00E0625C"/>
    <w:rsid w:val="00E21875"/>
    <w:rsid w:val="00E379B3"/>
    <w:rsid w:val="00E41A38"/>
    <w:rsid w:val="00E427C4"/>
    <w:rsid w:val="00E45430"/>
    <w:rsid w:val="00E53873"/>
    <w:rsid w:val="00E5706B"/>
    <w:rsid w:val="00E61CCD"/>
    <w:rsid w:val="00E801DB"/>
    <w:rsid w:val="00E84716"/>
    <w:rsid w:val="00EA0B8F"/>
    <w:rsid w:val="00EA5EFA"/>
    <w:rsid w:val="00EA79A0"/>
    <w:rsid w:val="00ED0FAA"/>
    <w:rsid w:val="00ED1D44"/>
    <w:rsid w:val="00ED2364"/>
    <w:rsid w:val="00ED4FD3"/>
    <w:rsid w:val="00EE019D"/>
    <w:rsid w:val="00EF1D84"/>
    <w:rsid w:val="00F05ED8"/>
    <w:rsid w:val="00F06A84"/>
    <w:rsid w:val="00F07339"/>
    <w:rsid w:val="00F10247"/>
    <w:rsid w:val="00F1279A"/>
    <w:rsid w:val="00F1353E"/>
    <w:rsid w:val="00F15F9D"/>
    <w:rsid w:val="00F23025"/>
    <w:rsid w:val="00F30564"/>
    <w:rsid w:val="00F34DE9"/>
    <w:rsid w:val="00F44F7C"/>
    <w:rsid w:val="00F526B8"/>
    <w:rsid w:val="00F5525C"/>
    <w:rsid w:val="00F564C3"/>
    <w:rsid w:val="00F575E8"/>
    <w:rsid w:val="00F7369B"/>
    <w:rsid w:val="00F77AFE"/>
    <w:rsid w:val="00F84A5A"/>
    <w:rsid w:val="00F879E8"/>
    <w:rsid w:val="00FA01EB"/>
    <w:rsid w:val="00FA230C"/>
    <w:rsid w:val="00FB3036"/>
    <w:rsid w:val="00FC520C"/>
    <w:rsid w:val="00FD2D15"/>
    <w:rsid w:val="00FE5209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7D83F"/>
  <w15:docId w15:val="{C377E5E2-1D6E-FB46-B8D4-5CA0C3C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D1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016D57"/>
    <w:pPr>
      <w:keepNext/>
      <w:spacing w:before="240" w:after="60" w:line="288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5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15D1"/>
    <w:pPr>
      <w:ind w:left="720"/>
      <w:contextualSpacing/>
    </w:pPr>
  </w:style>
  <w:style w:type="table" w:styleId="TableGrid">
    <w:name w:val="Table Grid"/>
    <w:basedOn w:val="TableNormal"/>
    <w:uiPriority w:val="39"/>
    <w:rsid w:val="001F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F15D1"/>
    <w:rPr>
      <w:b/>
      <w:bCs/>
    </w:rPr>
  </w:style>
  <w:style w:type="paragraph" w:styleId="Header">
    <w:name w:val="header"/>
    <w:basedOn w:val="Normal"/>
    <w:link w:val="HeaderChar"/>
    <w:unhideWhenUsed/>
    <w:rsid w:val="002E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2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D8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4C4D8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C4D8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C4D83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81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16D57"/>
    <w:rPr>
      <w:rFonts w:ascii="Cambria" w:eastAsia="Times New Roman" w:hAnsi="Cambria" w:cs="Times New Roman"/>
      <w:b/>
      <w:bCs/>
      <w:sz w:val="26"/>
      <w:szCs w:val="26"/>
      <w:lang w:val="fr-FR"/>
    </w:rPr>
  </w:style>
  <w:style w:type="paragraph" w:styleId="BodyText">
    <w:name w:val="Body Text"/>
    <w:basedOn w:val="Normal"/>
    <w:link w:val="BodyTextChar"/>
    <w:semiHidden/>
    <w:rsid w:val="002D34FD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fr-FR" w:eastAsia="fr-FR" w:bidi="he-IL"/>
    </w:rPr>
  </w:style>
  <w:style w:type="character" w:customStyle="1" w:styleId="BodyTextChar">
    <w:name w:val="Body Text Char"/>
    <w:basedOn w:val="DefaultParagraphFont"/>
    <w:link w:val="BodyText"/>
    <w:semiHidden/>
    <w:rsid w:val="002D34FD"/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customStyle="1" w:styleId="Default">
    <w:name w:val="Default"/>
    <w:rsid w:val="002D3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5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B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BFF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B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21">
    <w:name w:val="fontstyle21"/>
    <w:basedOn w:val="DefaultParagraphFont"/>
    <w:rsid w:val="005305D0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0D0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0BC5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6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6D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6D6"/>
    <w:rPr>
      <w:vertAlign w:val="superscript"/>
    </w:rPr>
  </w:style>
  <w:style w:type="character" w:customStyle="1" w:styleId="Puces">
    <w:name w:val="Puces"/>
    <w:rsid w:val="00A6494D"/>
    <w:rPr>
      <w:rFonts w:ascii="OpenSymbol" w:eastAsia="OpenSymbol" w:hAnsi="OpenSymbol" w:cs="OpenSymbol"/>
    </w:rPr>
  </w:style>
  <w:style w:type="character" w:styleId="UnresolvedMention">
    <w:name w:val="Unresolved Mention"/>
    <w:basedOn w:val="DefaultParagraphFont"/>
    <w:uiPriority w:val="99"/>
    <w:semiHidden/>
    <w:unhideWhenUsed/>
    <w:rsid w:val="00D2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hubin@uliege.be.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an.hecliege@uliege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educuliegebe-my.sharepoint.com/personal/sylvie_borras_uliege_be/Documents/Conseils%20et%20comite&#769;s%20HEC%20Lie&#768;ge/Conseil%20Ecole/Archives%20-%20Conseil%20Ecole/CE%202020/CE%20201126/Ouverture%20poste%20en%20Ne&#769;erlandais/france.marcotte@uliege.b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04520\Documents\Mod&#232;les%20Office%20personnalis&#233;s\Offre%20d'emploi%20%20FPL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56A956-AA61-764D-9BBC-E0DD4CE3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C:\Users\u204520\Documents\Modèles Office personnalisés\Offre d'emploi  FPLSE.dotx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Desablins Sylvie</dc:creator>
  <cp:lastModifiedBy>Gemma Blacker</cp:lastModifiedBy>
  <cp:revision>2</cp:revision>
  <cp:lastPrinted>2019-12-16T08:06:00Z</cp:lastPrinted>
  <dcterms:created xsi:type="dcterms:W3CDTF">2024-05-17T15:12:00Z</dcterms:created>
  <dcterms:modified xsi:type="dcterms:W3CDTF">2024-05-17T15:12:00Z</dcterms:modified>
</cp:coreProperties>
</file>